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CCFD" w14:textId="77777777" w:rsidR="007116A9" w:rsidRPr="007116A9" w:rsidRDefault="007116A9" w:rsidP="007116A9">
      <w:pPr>
        <w:spacing w:after="240"/>
        <w:rPr>
          <w:rFonts w:ascii="Arial" w:hAnsi="Arial" w:cs="Arial"/>
          <w:sz w:val="20"/>
        </w:rPr>
      </w:pPr>
      <w:r w:rsidRPr="007116A9">
        <w:rPr>
          <w:rFonts w:ascii="Arial" w:hAnsi="Arial" w:cs="Arial"/>
          <w:sz w:val="20"/>
        </w:rPr>
        <w:t>Schedule C, O.54, r.14.</w:t>
      </w:r>
    </w:p>
    <w:p w14:paraId="3F471553" w14:textId="77777777" w:rsidR="007116A9" w:rsidRPr="007116A9" w:rsidRDefault="007116A9" w:rsidP="007116A9">
      <w:pPr>
        <w:spacing w:after="240"/>
        <w:jc w:val="center"/>
        <w:rPr>
          <w:rFonts w:ascii="Arial" w:hAnsi="Arial" w:cs="Arial"/>
          <w:b/>
          <w:szCs w:val="24"/>
        </w:rPr>
      </w:pPr>
      <w:r w:rsidRPr="007116A9">
        <w:rPr>
          <w:rFonts w:ascii="Arial" w:hAnsi="Arial" w:cs="Arial"/>
          <w:b/>
          <w:bCs/>
          <w:szCs w:val="24"/>
        </w:rPr>
        <w:t>No. 54.22</w:t>
      </w:r>
    </w:p>
    <w:p w14:paraId="2509DE1B" w14:textId="77777777" w:rsidR="007116A9" w:rsidRPr="007116A9" w:rsidRDefault="007116A9" w:rsidP="007116A9">
      <w:pPr>
        <w:spacing w:after="240"/>
        <w:jc w:val="center"/>
        <w:rPr>
          <w:rFonts w:ascii="Arial" w:hAnsi="Arial" w:cs="Arial"/>
          <w:b/>
          <w:szCs w:val="24"/>
        </w:rPr>
      </w:pPr>
      <w:r w:rsidRPr="007116A9">
        <w:rPr>
          <w:rFonts w:ascii="Arial" w:hAnsi="Arial" w:cs="Arial"/>
          <w:b/>
          <w:szCs w:val="24"/>
        </w:rPr>
        <w:t>Family Law (Maintenance of Spouses and Children) Act 1976</w:t>
      </w:r>
    </w:p>
    <w:p w14:paraId="069A7A31" w14:textId="77777777" w:rsidR="007116A9" w:rsidRPr="007116A9" w:rsidRDefault="007116A9" w:rsidP="007116A9">
      <w:pPr>
        <w:spacing w:after="240"/>
        <w:jc w:val="center"/>
        <w:rPr>
          <w:rFonts w:ascii="Arial" w:hAnsi="Arial" w:cs="Arial"/>
          <w:b/>
          <w:szCs w:val="24"/>
        </w:rPr>
      </w:pPr>
      <w:r w:rsidRPr="007116A9">
        <w:rPr>
          <w:rFonts w:ascii="Arial" w:hAnsi="Arial" w:cs="Arial"/>
          <w:b/>
          <w:szCs w:val="24"/>
        </w:rPr>
        <w:t>*Family Law Act 1995,  section 41</w:t>
      </w:r>
    </w:p>
    <w:p w14:paraId="6F4E6F1B" w14:textId="77777777" w:rsidR="007116A9" w:rsidRPr="007116A9" w:rsidRDefault="007116A9" w:rsidP="007116A9">
      <w:pPr>
        <w:spacing w:after="240"/>
        <w:jc w:val="center"/>
        <w:rPr>
          <w:rFonts w:ascii="Arial" w:hAnsi="Arial" w:cs="Arial"/>
          <w:b/>
          <w:bCs/>
          <w:szCs w:val="24"/>
        </w:rPr>
      </w:pPr>
      <w:r w:rsidRPr="007116A9">
        <w:rPr>
          <w:rFonts w:ascii="Arial" w:hAnsi="Arial" w:cs="Arial"/>
          <w:b/>
          <w:bCs/>
          <w:szCs w:val="24"/>
          <w:lang w:val="en-GB"/>
        </w:rPr>
        <w:t>*Civil Partnership and Certain Rights and Obligations of Cohabitants Act 2010,  section 52,  section 175(1)(b)</w:t>
      </w:r>
    </w:p>
    <w:p w14:paraId="2F095FB0" w14:textId="77777777" w:rsidR="007116A9" w:rsidRPr="007116A9" w:rsidRDefault="007116A9" w:rsidP="007116A9">
      <w:pPr>
        <w:spacing w:after="240"/>
        <w:jc w:val="center"/>
        <w:rPr>
          <w:rFonts w:ascii="Arial" w:hAnsi="Arial" w:cs="Arial"/>
          <w:b/>
          <w:szCs w:val="24"/>
        </w:rPr>
      </w:pPr>
      <w:r w:rsidRPr="007116A9">
        <w:rPr>
          <w:rFonts w:ascii="Arial" w:hAnsi="Arial" w:cs="Arial"/>
          <w:b/>
          <w:szCs w:val="24"/>
        </w:rPr>
        <w:t>Application to secure maintenance payments</w:t>
      </w:r>
    </w:p>
    <w:p w14:paraId="15A8A69A" w14:textId="77777777" w:rsidR="007116A9" w:rsidRPr="007116A9" w:rsidRDefault="007116A9" w:rsidP="007116A9">
      <w:pPr>
        <w:spacing w:after="240"/>
        <w:rPr>
          <w:rFonts w:ascii="Arial" w:hAnsi="Arial" w:cs="Arial"/>
          <w:b/>
          <w:szCs w:val="24"/>
        </w:rPr>
      </w:pPr>
      <w:r w:rsidRPr="007116A9">
        <w:rPr>
          <w:rFonts w:ascii="Arial" w:hAnsi="Arial" w:cs="Arial"/>
          <w:b/>
          <w:szCs w:val="24"/>
        </w:rPr>
        <w:t>District Court Area of</w:t>
      </w:r>
      <w:r w:rsidRPr="007116A9">
        <w:rPr>
          <w:rFonts w:ascii="Arial" w:hAnsi="Arial" w:cs="Arial"/>
          <w:b/>
          <w:szCs w:val="24"/>
        </w:rPr>
        <w:tab/>
      </w:r>
      <w:r w:rsidRPr="007116A9">
        <w:rPr>
          <w:rFonts w:ascii="Arial" w:hAnsi="Arial" w:cs="Arial"/>
          <w:b/>
          <w:szCs w:val="24"/>
        </w:rPr>
        <w:tab/>
        <w:t xml:space="preserve">          </w:t>
      </w:r>
      <w:r w:rsidRPr="007116A9">
        <w:rPr>
          <w:rFonts w:ascii="Arial" w:hAnsi="Arial" w:cs="Arial"/>
          <w:b/>
          <w:szCs w:val="24"/>
        </w:rPr>
        <w:tab/>
        <w:t xml:space="preserve">                                               *District No.</w:t>
      </w:r>
    </w:p>
    <w:p w14:paraId="020C1640" w14:textId="77777777" w:rsidR="007116A9" w:rsidRPr="007116A9" w:rsidRDefault="007116A9" w:rsidP="007116A9">
      <w:pPr>
        <w:spacing w:after="240"/>
        <w:rPr>
          <w:rFonts w:ascii="Arial" w:hAnsi="Arial" w:cs="Arial"/>
          <w:szCs w:val="24"/>
        </w:rPr>
      </w:pPr>
      <w:r w:rsidRPr="007116A9">
        <w:rPr>
          <w:rFonts w:ascii="Arial" w:hAnsi="Arial" w:cs="Arial"/>
          <w:szCs w:val="24"/>
        </w:rPr>
        <w:t>In the matter of</w:t>
      </w:r>
    </w:p>
    <w:p w14:paraId="24BE407C" w14:textId="77777777" w:rsidR="007116A9" w:rsidRPr="007116A9" w:rsidRDefault="007116A9" w:rsidP="007116A9">
      <w:pPr>
        <w:spacing w:after="240"/>
        <w:rPr>
          <w:rFonts w:ascii="Arial" w:hAnsi="Arial" w:cs="Arial"/>
          <w:szCs w:val="24"/>
        </w:rPr>
      </w:pPr>
      <w:r w:rsidRPr="007116A9">
        <w:rPr>
          <w:rFonts w:ascii="Arial" w:hAnsi="Arial" w:cs="Arial"/>
          <w:szCs w:val="24"/>
        </w:rPr>
        <w:t>……………………………......... Maintenance Creditor</w:t>
      </w:r>
    </w:p>
    <w:p w14:paraId="31BCA779" w14:textId="77777777" w:rsidR="007116A9" w:rsidRPr="007116A9" w:rsidRDefault="007116A9" w:rsidP="007116A9">
      <w:pPr>
        <w:spacing w:after="240"/>
        <w:rPr>
          <w:rFonts w:ascii="Arial" w:hAnsi="Arial" w:cs="Arial"/>
          <w:szCs w:val="24"/>
        </w:rPr>
      </w:pPr>
      <w:r w:rsidRPr="007116A9">
        <w:rPr>
          <w:rFonts w:ascii="Arial" w:hAnsi="Arial" w:cs="Arial"/>
          <w:szCs w:val="24"/>
        </w:rPr>
        <w:t>...................................................... Maintenance Debtor</w:t>
      </w:r>
    </w:p>
    <w:p w14:paraId="2D718FF2" w14:textId="77777777" w:rsidR="007116A9" w:rsidRPr="007116A9" w:rsidRDefault="007116A9" w:rsidP="007116A9">
      <w:pPr>
        <w:spacing w:after="240"/>
        <w:rPr>
          <w:rFonts w:ascii="Arial" w:hAnsi="Arial" w:cs="Arial"/>
          <w:szCs w:val="24"/>
        </w:rPr>
      </w:pPr>
      <w:r w:rsidRPr="007116A9">
        <w:rPr>
          <w:rFonts w:ascii="Arial" w:hAnsi="Arial" w:cs="Arial"/>
          <w:szCs w:val="24"/>
        </w:rPr>
        <w:t>And in the matter of an application by ............ Applicant</w:t>
      </w:r>
    </w:p>
    <w:p w14:paraId="78ABF939" w14:textId="77777777" w:rsidR="007116A9" w:rsidRPr="007116A9" w:rsidRDefault="007116A9" w:rsidP="007116A9">
      <w:pPr>
        <w:spacing w:after="240"/>
        <w:jc w:val="both"/>
        <w:rPr>
          <w:rFonts w:ascii="Arial" w:hAnsi="Arial" w:cs="Arial"/>
          <w:szCs w:val="24"/>
        </w:rPr>
      </w:pPr>
      <w:r w:rsidRPr="007116A9">
        <w:rPr>
          <w:rFonts w:ascii="Arial" w:hAnsi="Arial" w:cs="Arial"/>
          <w:szCs w:val="24"/>
        </w:rPr>
        <w:t>WHEREAS by order of the Court dated the ... day of ...... 20......, the above-named maintenance debtor, *(residing) * (carrying on profession, business or occupation) at .......... *(in the court *area and district aforesaid) was ordered to pay to the above-named maintenance creditor, * (residing) *(carrying on profession, business or occupation) at .......... *(in the court *area and district aforesaid) the sums set out therein,</w:t>
      </w:r>
    </w:p>
    <w:p w14:paraId="7884F664" w14:textId="77777777" w:rsidR="007116A9" w:rsidRPr="007116A9" w:rsidRDefault="007116A9" w:rsidP="007116A9">
      <w:pPr>
        <w:spacing w:after="240"/>
        <w:jc w:val="both"/>
        <w:rPr>
          <w:rFonts w:ascii="Arial" w:hAnsi="Arial" w:cs="Arial"/>
          <w:szCs w:val="24"/>
        </w:rPr>
      </w:pPr>
      <w:r w:rsidRPr="007116A9">
        <w:rPr>
          <w:rFonts w:ascii="Arial" w:hAnsi="Arial" w:cs="Arial"/>
          <w:szCs w:val="24"/>
        </w:rPr>
        <w:t xml:space="preserve">TAKE NOTICE that application will be made by the applicant above named who is *the maintenance creditor *a person having an interest in the proceedings </w:t>
      </w:r>
    </w:p>
    <w:p w14:paraId="1FED4FBE" w14:textId="77777777" w:rsidR="007116A9" w:rsidRPr="007116A9" w:rsidRDefault="007116A9" w:rsidP="007116A9">
      <w:pPr>
        <w:spacing w:after="240"/>
        <w:jc w:val="both"/>
        <w:rPr>
          <w:rFonts w:ascii="Arial" w:hAnsi="Arial" w:cs="Arial"/>
          <w:szCs w:val="24"/>
        </w:rPr>
      </w:pPr>
      <w:r w:rsidRPr="007116A9">
        <w:rPr>
          <w:rFonts w:ascii="Arial" w:hAnsi="Arial" w:cs="Arial"/>
          <w:szCs w:val="24"/>
        </w:rPr>
        <w:t>to the sitting of the District Court on the .. day of ...... 20... .., for an order securing the payments as aforesaid to the maintenance creditor to the satisfaction of the Court.</w:t>
      </w:r>
    </w:p>
    <w:p w14:paraId="6E18F7C6" w14:textId="77777777" w:rsidR="007116A9" w:rsidRPr="007116A9" w:rsidRDefault="007116A9" w:rsidP="007116A9">
      <w:pPr>
        <w:spacing w:after="240"/>
        <w:rPr>
          <w:rFonts w:ascii="Arial" w:hAnsi="Arial" w:cs="Arial"/>
          <w:szCs w:val="24"/>
        </w:rPr>
      </w:pPr>
      <w:r w:rsidRPr="007116A9">
        <w:rPr>
          <w:rFonts w:ascii="Arial" w:hAnsi="Arial" w:cs="Arial"/>
          <w:szCs w:val="24"/>
        </w:rPr>
        <w:t>Dated this ... day of ....... 20.......</w:t>
      </w:r>
    </w:p>
    <w:p w14:paraId="4EE65945" w14:textId="77777777" w:rsidR="007116A9" w:rsidRPr="007116A9" w:rsidRDefault="007116A9" w:rsidP="007116A9">
      <w:pPr>
        <w:spacing w:after="240"/>
        <w:rPr>
          <w:rFonts w:ascii="Arial" w:hAnsi="Arial" w:cs="Arial"/>
          <w:szCs w:val="24"/>
        </w:rPr>
      </w:pPr>
      <w:r w:rsidRPr="007116A9">
        <w:rPr>
          <w:rFonts w:ascii="Arial" w:hAnsi="Arial" w:cs="Arial"/>
          <w:szCs w:val="24"/>
        </w:rPr>
        <w:t>Signed ...................</w:t>
      </w:r>
    </w:p>
    <w:p w14:paraId="75FB8D18" w14:textId="77777777" w:rsidR="007116A9" w:rsidRPr="007116A9" w:rsidRDefault="007116A9" w:rsidP="007116A9">
      <w:pPr>
        <w:spacing w:after="240"/>
        <w:rPr>
          <w:rFonts w:ascii="Arial" w:hAnsi="Arial" w:cs="Arial"/>
          <w:szCs w:val="24"/>
        </w:rPr>
      </w:pPr>
      <w:r w:rsidRPr="007116A9">
        <w:rPr>
          <w:rFonts w:ascii="Arial" w:hAnsi="Arial" w:cs="Arial"/>
          <w:szCs w:val="24"/>
        </w:rPr>
        <w:t>Judge of the District Court/District Court Clerk assigned to the said District Court area</w:t>
      </w:r>
    </w:p>
    <w:p w14:paraId="4E60DA8A" w14:textId="77777777" w:rsidR="007116A9" w:rsidRPr="007116A9" w:rsidRDefault="007116A9" w:rsidP="007116A9">
      <w:pPr>
        <w:spacing w:after="240"/>
        <w:rPr>
          <w:rFonts w:ascii="Arial" w:hAnsi="Arial" w:cs="Arial"/>
          <w:sz w:val="20"/>
        </w:rPr>
      </w:pPr>
      <w:r w:rsidRPr="007116A9">
        <w:rPr>
          <w:rFonts w:ascii="Arial" w:hAnsi="Arial" w:cs="Arial"/>
          <w:sz w:val="20"/>
        </w:rPr>
        <w:t>*</w:t>
      </w:r>
      <w:r w:rsidRPr="007116A9">
        <w:rPr>
          <w:rFonts w:ascii="Arial" w:hAnsi="Arial" w:cs="Arial"/>
          <w:i/>
          <w:iCs/>
          <w:sz w:val="20"/>
        </w:rPr>
        <w:t>Delete words inapplicable</w:t>
      </w:r>
    </w:p>
    <w:p w14:paraId="3D03259C" w14:textId="60B3E06C" w:rsidR="00492DF5" w:rsidRPr="007116A9" w:rsidRDefault="00492DF5" w:rsidP="007116A9">
      <w:pPr>
        <w:rPr>
          <w:rFonts w:ascii="Arial" w:hAnsi="Arial" w:cs="Arial"/>
        </w:rPr>
      </w:pPr>
    </w:p>
    <w:sectPr w:rsidR="00492DF5" w:rsidRPr="007116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8F1A" w14:textId="77777777" w:rsidR="00D571F6" w:rsidRDefault="00D571F6" w:rsidP="00D571F6">
      <w:r>
        <w:separator/>
      </w:r>
    </w:p>
  </w:endnote>
  <w:endnote w:type="continuationSeparator" w:id="0">
    <w:p w14:paraId="51B050CB" w14:textId="77777777" w:rsidR="00D571F6" w:rsidRDefault="00D571F6" w:rsidP="00D5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82D2" w14:textId="77777777" w:rsidR="00D571F6" w:rsidRDefault="00D571F6" w:rsidP="00D571F6">
      <w:r>
        <w:separator/>
      </w:r>
    </w:p>
  </w:footnote>
  <w:footnote w:type="continuationSeparator" w:id="0">
    <w:p w14:paraId="03027E9C" w14:textId="77777777" w:rsidR="00D571F6" w:rsidRDefault="00D571F6" w:rsidP="00D57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115"/>
    <w:multiLevelType w:val="hybridMultilevel"/>
    <w:tmpl w:val="013007E0"/>
    <w:lvl w:ilvl="0" w:tplc="5F524D52">
      <w:start w:val="1"/>
      <w:numFmt w:val="decimal"/>
      <w:lvlText w:val="%1."/>
      <w:lvlJc w:val="left"/>
      <w:pPr>
        <w:ind w:left="720" w:hanging="360"/>
      </w:pPr>
      <w:rPr>
        <w:rFonts w:ascii="Arial" w:hAnsi="Arial" w:cs="Arial" w:hint="default"/>
        <w:b/>
        <w:bCs/>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C762819"/>
    <w:multiLevelType w:val="hybridMultilevel"/>
    <w:tmpl w:val="00D2CE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82848880">
    <w:abstractNumId w:val="0"/>
  </w:num>
  <w:num w:numId="2" w16cid:durableId="70113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AB"/>
    <w:rsid w:val="00003D64"/>
    <w:rsid w:val="000054ED"/>
    <w:rsid w:val="001865EF"/>
    <w:rsid w:val="002A3CC9"/>
    <w:rsid w:val="00333D85"/>
    <w:rsid w:val="003F1CAB"/>
    <w:rsid w:val="00487230"/>
    <w:rsid w:val="00492DF5"/>
    <w:rsid w:val="007116A9"/>
    <w:rsid w:val="007A0C4F"/>
    <w:rsid w:val="007B7B40"/>
    <w:rsid w:val="00914DED"/>
    <w:rsid w:val="009945E8"/>
    <w:rsid w:val="00AF21B2"/>
    <w:rsid w:val="00BD2F6B"/>
    <w:rsid w:val="00C134C3"/>
    <w:rsid w:val="00C775B2"/>
    <w:rsid w:val="00D54D41"/>
    <w:rsid w:val="00D571F6"/>
    <w:rsid w:val="00E11AB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6AA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AB"/>
    <w:pPr>
      <w:spacing w:after="0" w:line="240" w:lineRule="auto"/>
    </w:pPr>
    <w:rPr>
      <w:rFonts w:ascii="Univers" w:eastAsia="Times New Roman" w:hAnsi="Univers" w:cs="Times New Roman"/>
      <w:sz w:val="24"/>
      <w:szCs w:val="20"/>
    </w:rPr>
  </w:style>
  <w:style w:type="paragraph" w:styleId="Heading1">
    <w:name w:val="heading 1"/>
    <w:basedOn w:val="Normal"/>
    <w:next w:val="Normal"/>
    <w:link w:val="Heading1Char"/>
    <w:uiPriority w:val="9"/>
    <w:qFormat/>
    <w:rsid w:val="003F1CA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F1CA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F1CA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F1CA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F1CA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F1C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C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C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C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CA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F1CA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F1CA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F1CA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F1CA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F1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CAB"/>
    <w:rPr>
      <w:rFonts w:eastAsiaTheme="majorEastAsia" w:cstheme="majorBidi"/>
      <w:color w:val="272727" w:themeColor="text1" w:themeTint="D8"/>
    </w:rPr>
  </w:style>
  <w:style w:type="paragraph" w:styleId="Title">
    <w:name w:val="Title"/>
    <w:basedOn w:val="Normal"/>
    <w:next w:val="Normal"/>
    <w:link w:val="TitleChar"/>
    <w:uiPriority w:val="10"/>
    <w:qFormat/>
    <w:rsid w:val="003F1C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CAB"/>
    <w:pPr>
      <w:spacing w:before="160"/>
      <w:jc w:val="center"/>
    </w:pPr>
    <w:rPr>
      <w:i/>
      <w:iCs/>
      <w:color w:val="404040" w:themeColor="text1" w:themeTint="BF"/>
    </w:rPr>
  </w:style>
  <w:style w:type="character" w:customStyle="1" w:styleId="QuoteChar">
    <w:name w:val="Quote Char"/>
    <w:basedOn w:val="DefaultParagraphFont"/>
    <w:link w:val="Quote"/>
    <w:uiPriority w:val="29"/>
    <w:rsid w:val="003F1CAB"/>
    <w:rPr>
      <w:i/>
      <w:iCs/>
      <w:color w:val="404040" w:themeColor="text1" w:themeTint="BF"/>
    </w:rPr>
  </w:style>
  <w:style w:type="paragraph" w:styleId="ListParagraph">
    <w:name w:val="List Paragraph"/>
    <w:basedOn w:val="Normal"/>
    <w:uiPriority w:val="34"/>
    <w:qFormat/>
    <w:rsid w:val="003F1CAB"/>
    <w:pPr>
      <w:ind w:left="720"/>
      <w:contextualSpacing/>
    </w:pPr>
  </w:style>
  <w:style w:type="character" w:styleId="IntenseEmphasis">
    <w:name w:val="Intense Emphasis"/>
    <w:basedOn w:val="DefaultParagraphFont"/>
    <w:uiPriority w:val="21"/>
    <w:qFormat/>
    <w:rsid w:val="003F1CAB"/>
    <w:rPr>
      <w:i/>
      <w:iCs/>
      <w:color w:val="005383" w:themeColor="accent1" w:themeShade="BF"/>
    </w:rPr>
  </w:style>
  <w:style w:type="paragraph" w:styleId="IntenseQuote">
    <w:name w:val="Intense Quote"/>
    <w:basedOn w:val="Normal"/>
    <w:next w:val="Normal"/>
    <w:link w:val="IntenseQuoteChar"/>
    <w:uiPriority w:val="30"/>
    <w:qFormat/>
    <w:rsid w:val="003F1CA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F1CAB"/>
    <w:rPr>
      <w:i/>
      <w:iCs/>
      <w:color w:val="005383" w:themeColor="accent1" w:themeShade="BF"/>
    </w:rPr>
  </w:style>
  <w:style w:type="character" w:styleId="IntenseReference">
    <w:name w:val="Intense Reference"/>
    <w:basedOn w:val="DefaultParagraphFont"/>
    <w:uiPriority w:val="32"/>
    <w:qFormat/>
    <w:rsid w:val="003F1CAB"/>
    <w:rPr>
      <w:b/>
      <w:bCs/>
      <w:smallCaps/>
      <w:color w:val="005383" w:themeColor="accent1" w:themeShade="BF"/>
      <w:spacing w:val="5"/>
    </w:rPr>
  </w:style>
  <w:style w:type="paragraph" w:styleId="Header">
    <w:name w:val="header"/>
    <w:basedOn w:val="Normal"/>
    <w:link w:val="HeaderChar"/>
    <w:uiPriority w:val="99"/>
    <w:unhideWhenUsed/>
    <w:rsid w:val="00D571F6"/>
    <w:pPr>
      <w:tabs>
        <w:tab w:val="center" w:pos="4513"/>
        <w:tab w:val="right" w:pos="9026"/>
      </w:tabs>
    </w:pPr>
  </w:style>
  <w:style w:type="character" w:customStyle="1" w:styleId="HeaderChar">
    <w:name w:val="Header Char"/>
    <w:basedOn w:val="DefaultParagraphFont"/>
    <w:link w:val="Header"/>
    <w:uiPriority w:val="99"/>
    <w:rsid w:val="00D571F6"/>
    <w:rPr>
      <w:rFonts w:ascii="Univers" w:eastAsia="Times New Roman" w:hAnsi="Univers" w:cs="Times New Roman"/>
      <w:sz w:val="24"/>
      <w:szCs w:val="20"/>
    </w:rPr>
  </w:style>
  <w:style w:type="paragraph" w:styleId="Footer">
    <w:name w:val="footer"/>
    <w:basedOn w:val="Normal"/>
    <w:link w:val="FooterChar"/>
    <w:uiPriority w:val="99"/>
    <w:unhideWhenUsed/>
    <w:rsid w:val="00D571F6"/>
    <w:pPr>
      <w:tabs>
        <w:tab w:val="center" w:pos="4513"/>
        <w:tab w:val="right" w:pos="9026"/>
      </w:tabs>
    </w:pPr>
  </w:style>
  <w:style w:type="character" w:customStyle="1" w:styleId="FooterChar">
    <w:name w:val="Footer Char"/>
    <w:basedOn w:val="DefaultParagraphFont"/>
    <w:link w:val="Footer"/>
    <w:uiPriority w:val="99"/>
    <w:rsid w:val="00D571F6"/>
    <w:rPr>
      <w:rFonts w:ascii="Univers" w:eastAsia="Times New Roman" w:hAnsi="Univer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2025-05-26T10:31:00Z</dcterms:created>
  <dcterms:modified xsi:type="dcterms:W3CDTF">2025-05-30T13:25:00Z</dcterms:modified>
</cp:coreProperties>
</file>