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7775" w:rsidRDefault="00A37775" w:rsidP="007C44F3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bookmarkStart w:id="0" w:name="_GoBack"/>
      <w:bookmarkEnd w:id="0"/>
      <w:r>
        <w:rPr>
          <w:rFonts w:ascii="Verdana" w:hAnsi="Verdana" w:cs="Verdana"/>
          <w:color w:val="000000"/>
          <w:sz w:val="20"/>
          <w:szCs w:val="20"/>
        </w:rPr>
        <w:t>District Court - Schedule C - Forms in civil proceedings</w:t>
      </w:r>
    </w:p>
    <w:p w:rsidR="00A37775" w:rsidRDefault="00A37775" w:rsidP="0032495B">
      <w:pPr>
        <w:spacing w:after="0" w:line="240" w:lineRule="auto"/>
        <w:jc w:val="center"/>
        <w:rPr>
          <w:rFonts w:ascii="Verdana" w:eastAsia="Times New Roman" w:hAnsi="Verdana" w:cs="Arial"/>
          <w:b/>
          <w:bCs/>
          <w:color w:val="000000"/>
          <w:sz w:val="20"/>
          <w:szCs w:val="20"/>
          <w:lang w:eastAsia="en-IE"/>
        </w:rPr>
      </w:pPr>
    </w:p>
    <w:p w:rsidR="0032495B" w:rsidRPr="007C44F3" w:rsidRDefault="0032495B" w:rsidP="0032495B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7C44F3">
        <w:rPr>
          <w:rFonts w:ascii="Verdana" w:eastAsia="Times New Roman" w:hAnsi="Verdana" w:cs="Arial"/>
          <w:bCs/>
          <w:color w:val="000000"/>
          <w:sz w:val="20"/>
          <w:szCs w:val="20"/>
          <w:lang w:eastAsia="en-IE"/>
        </w:rPr>
        <w:t>No. 65.2</w:t>
      </w:r>
    </w:p>
    <w:p w:rsidR="0032495B" w:rsidRPr="007C44F3" w:rsidRDefault="0032495B" w:rsidP="0032495B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7C44F3">
        <w:rPr>
          <w:rFonts w:ascii="Arial" w:eastAsia="Times New Roman" w:hAnsi="Arial" w:cs="Arial"/>
          <w:color w:val="000000"/>
          <w:sz w:val="24"/>
          <w:szCs w:val="24"/>
          <w:lang w:eastAsia="en-IE"/>
        </w:rPr>
        <w:br/>
      </w:r>
      <w:proofErr w:type="gramStart"/>
      <w:r w:rsidRPr="007C44F3">
        <w:rPr>
          <w:rFonts w:ascii="Verdana" w:eastAsia="Times New Roman" w:hAnsi="Verdana" w:cs="Arial"/>
          <w:i/>
          <w:iCs/>
          <w:color w:val="000000"/>
          <w:sz w:val="15"/>
          <w:szCs w:val="15"/>
          <w:lang w:eastAsia="en-IE"/>
        </w:rPr>
        <w:t>O.65,r.</w:t>
      </w:r>
      <w:proofErr w:type="gramEnd"/>
      <w:r w:rsidRPr="007C44F3">
        <w:rPr>
          <w:rFonts w:ascii="Verdana" w:eastAsia="Times New Roman" w:hAnsi="Verdana" w:cs="Arial"/>
          <w:i/>
          <w:iCs/>
          <w:color w:val="000000"/>
          <w:sz w:val="15"/>
          <w:szCs w:val="15"/>
          <w:lang w:eastAsia="en-IE"/>
        </w:rPr>
        <w:t>2 (5)</w:t>
      </w:r>
    </w:p>
    <w:p w:rsidR="0032495B" w:rsidRPr="007C44F3" w:rsidRDefault="0032495B" w:rsidP="0032495B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7C44F3">
        <w:rPr>
          <w:rFonts w:ascii="Arial" w:eastAsia="Times New Roman" w:hAnsi="Arial" w:cs="Arial"/>
          <w:color w:val="000000"/>
          <w:sz w:val="24"/>
          <w:szCs w:val="24"/>
          <w:lang w:eastAsia="en-IE"/>
        </w:rPr>
        <w:br/>
      </w:r>
      <w:r w:rsidRPr="007C44F3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Fisheries (Consolidation) Act, 1959</w:t>
      </w:r>
      <w:r w:rsidRPr="007C44F3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32495B" w:rsidRPr="007C44F3" w:rsidRDefault="0032495B" w:rsidP="0032495B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7C44F3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section 158</w:t>
      </w:r>
      <w:r w:rsidRPr="007C44F3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32495B" w:rsidRPr="007C44F3" w:rsidRDefault="0032495B" w:rsidP="0032495B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7C44F3">
        <w:rPr>
          <w:rFonts w:ascii="Verdana" w:eastAsia="Times New Roman" w:hAnsi="Verdana" w:cs="Arial"/>
          <w:bCs/>
          <w:color w:val="000000"/>
          <w:sz w:val="20"/>
          <w:szCs w:val="20"/>
          <w:lang w:eastAsia="en-IE"/>
        </w:rPr>
        <w:t>Certificate of fitness to hold a *salmon dealer's licence *eel dealer's licence *molluscan shellfish dealer's licence</w:t>
      </w:r>
    </w:p>
    <w:p w:rsidR="0032495B" w:rsidRPr="0032495B" w:rsidRDefault="0032495B" w:rsidP="0032495B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32495B">
        <w:rPr>
          <w:rFonts w:ascii="Arial" w:eastAsia="Times New Roman" w:hAnsi="Arial" w:cs="Arial"/>
          <w:color w:val="000000"/>
          <w:sz w:val="24"/>
          <w:szCs w:val="24"/>
          <w:lang w:eastAsia="en-IE"/>
        </w:rPr>
        <w:br/>
      </w:r>
      <w:r w:rsidRPr="0032495B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District Court Area of</w:t>
      </w:r>
      <w:r w:rsidRPr="0032495B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32495B" w:rsidRPr="0032495B" w:rsidRDefault="0032495B" w:rsidP="0032495B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32495B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District No.</w:t>
      </w:r>
      <w:r w:rsidRPr="0032495B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32495B" w:rsidRPr="0032495B" w:rsidRDefault="0032495B" w:rsidP="0032495B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32495B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....... Applicant </w:t>
      </w:r>
    </w:p>
    <w:p w:rsidR="0032495B" w:rsidRPr="0032495B" w:rsidRDefault="0032495B" w:rsidP="0032495B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32495B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of ........</w:t>
      </w:r>
      <w:r w:rsidRPr="0032495B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32495B" w:rsidRPr="0032495B" w:rsidRDefault="0032495B" w:rsidP="0032495B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32495B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I HEREBY CERTIFY that I am satisfied that the above-named applicant who *(carries on) *(proposes to carry on) business at ........ in the court area and district aforesaid, is a fit and proper person to hold a *(salmon dealer's licence) *(eel dealer's licence) *(molluscan shellfish dealer's licence) within the meaning of Part X of the Act as amended by the Fisheries (Amendment) Act, 1962 and the Fisheries Act, 1980.</w:t>
      </w:r>
      <w:r w:rsidRPr="0032495B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32495B" w:rsidRPr="0032495B" w:rsidRDefault="0032495B" w:rsidP="0032495B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32495B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Dated this ... day of ...... </w:t>
      </w:r>
      <w:proofErr w:type="gramStart"/>
      <w:r w:rsidR="00A37775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20</w:t>
      </w:r>
      <w:r w:rsidRPr="0032495B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..</w:t>
      </w:r>
      <w:proofErr w:type="gramEnd"/>
      <w:r w:rsidRPr="0032495B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, </w:t>
      </w:r>
    </w:p>
    <w:p w:rsidR="0032495B" w:rsidRPr="0032495B" w:rsidRDefault="0032495B" w:rsidP="0032495B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32495B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Signed ........ </w:t>
      </w:r>
    </w:p>
    <w:p w:rsidR="0032495B" w:rsidRPr="0032495B" w:rsidRDefault="0032495B" w:rsidP="0032495B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32495B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Judge of the District Court. </w:t>
      </w:r>
    </w:p>
    <w:p w:rsidR="003B324A" w:rsidRDefault="0032495B" w:rsidP="0032495B">
      <w:r w:rsidRPr="0032495B">
        <w:rPr>
          <w:rFonts w:ascii="Verdana" w:eastAsia="Times New Roman" w:hAnsi="Verdana" w:cs="Arial"/>
          <w:i/>
          <w:iCs/>
          <w:color w:val="000000"/>
          <w:sz w:val="15"/>
          <w:szCs w:val="15"/>
          <w:lang w:eastAsia="en-IE"/>
        </w:rPr>
        <w:t>* Delete words inapplicable</w:t>
      </w:r>
    </w:p>
    <w:sectPr w:rsidR="003B324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495B"/>
    <w:rsid w:val="0032495B"/>
    <w:rsid w:val="003B324A"/>
    <w:rsid w:val="007C44F3"/>
    <w:rsid w:val="00A37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879C1B7-6F60-4C72-A375-75B3F4FDA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249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n-I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27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EDF6B669</Template>
  <TotalTime>2</TotalTime>
  <Pages>1</Pages>
  <Words>127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Fergal Redmond</dc:creator>
  <cp:keywords/>
  <dc:description/>
  <cp:lastModifiedBy>Saul Philbin Bowman</cp:lastModifiedBy>
  <cp:revision>3</cp:revision>
  <dcterms:created xsi:type="dcterms:W3CDTF">2019-10-23T12:00:00Z</dcterms:created>
  <dcterms:modified xsi:type="dcterms:W3CDTF">2019-11-13T18:04:00Z</dcterms:modified>
</cp:coreProperties>
</file>