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F22E" w14:textId="77777777" w:rsidR="00826D91" w:rsidRPr="00F30BEB" w:rsidRDefault="00826D91" w:rsidP="00826D91">
      <w:pPr>
        <w:spacing w:after="240"/>
        <w:jc w:val="center"/>
        <w:rPr>
          <w:rFonts w:ascii="Arial" w:hAnsi="Arial" w:cs="Arial"/>
          <w:b/>
          <w:szCs w:val="24"/>
        </w:rPr>
      </w:pPr>
      <w:r w:rsidRPr="00F30BEB">
        <w:rPr>
          <w:rFonts w:ascii="Arial" w:hAnsi="Arial" w:cs="Arial"/>
          <w:b/>
          <w:szCs w:val="24"/>
        </w:rPr>
        <w:t>No. 59.5</w:t>
      </w:r>
    </w:p>
    <w:p w14:paraId="5B40B19D" w14:textId="77777777" w:rsidR="00826D91" w:rsidRPr="00F30BEB" w:rsidRDefault="00826D91" w:rsidP="00826D91">
      <w:pPr>
        <w:spacing w:after="240"/>
        <w:jc w:val="center"/>
        <w:rPr>
          <w:rFonts w:ascii="Arial" w:hAnsi="Arial" w:cs="Arial"/>
          <w:b/>
          <w:szCs w:val="24"/>
        </w:rPr>
      </w:pPr>
      <w:r w:rsidRPr="00F30BEB">
        <w:rPr>
          <w:rFonts w:ascii="Arial" w:hAnsi="Arial" w:cs="Arial"/>
          <w:b/>
          <w:szCs w:val="24"/>
        </w:rPr>
        <w:t>DOMESTIC VIOLENCE ACT 2018, section 8</w:t>
      </w:r>
    </w:p>
    <w:p w14:paraId="5BEACB3F" w14:textId="77777777" w:rsidR="00826D91" w:rsidRPr="00F30BEB" w:rsidRDefault="00826D91" w:rsidP="00826D91">
      <w:pPr>
        <w:spacing w:after="240"/>
        <w:jc w:val="center"/>
        <w:rPr>
          <w:rFonts w:ascii="Arial" w:hAnsi="Arial" w:cs="Arial"/>
          <w:b/>
          <w:sz w:val="20"/>
        </w:rPr>
      </w:pPr>
      <w:r w:rsidRPr="00F30BEB">
        <w:rPr>
          <w:rFonts w:ascii="Arial" w:hAnsi="Arial" w:cs="Arial"/>
          <w:b/>
          <w:szCs w:val="24"/>
        </w:rPr>
        <w:t xml:space="preserve">NOTICE OF MOTION FOR AN INTERIM DOMESTIC VIOLENCE </w:t>
      </w:r>
      <w:r w:rsidRPr="00F30BEB">
        <w:rPr>
          <w:rFonts w:ascii="Arial" w:hAnsi="Arial" w:cs="Arial"/>
          <w:b/>
          <w:sz w:val="20"/>
        </w:rPr>
        <w:t>ORDER</w:t>
      </w:r>
    </w:p>
    <w:p w14:paraId="5984095A" w14:textId="77777777" w:rsidR="00826D91" w:rsidRPr="00F30BEB" w:rsidRDefault="00826D91" w:rsidP="00826D91">
      <w:pPr>
        <w:spacing w:after="240"/>
        <w:rPr>
          <w:rFonts w:ascii="Arial" w:hAnsi="Arial" w:cs="Arial"/>
          <w:sz w:val="20"/>
        </w:rPr>
      </w:pPr>
      <w:r w:rsidRPr="00F30BEB">
        <w:rPr>
          <w:rFonts w:ascii="Arial" w:hAnsi="Arial" w:cs="Arial"/>
          <w:iCs/>
          <w:sz w:val="20"/>
        </w:rPr>
        <w:t>Schedule C</w:t>
      </w:r>
      <w:r w:rsidRPr="00F30BEB">
        <w:rPr>
          <w:rFonts w:ascii="Arial" w:hAnsi="Arial" w:cs="Arial"/>
          <w:sz w:val="20"/>
        </w:rPr>
        <w:t xml:space="preserve">, </w:t>
      </w:r>
      <w:r w:rsidRPr="00F30BEB">
        <w:rPr>
          <w:rFonts w:ascii="Arial" w:hAnsi="Arial" w:cs="Arial"/>
          <w:iCs/>
          <w:sz w:val="20"/>
        </w:rPr>
        <w:t xml:space="preserve">O.59, </w:t>
      </w:r>
      <w:proofErr w:type="spellStart"/>
      <w:r w:rsidRPr="00F30BEB">
        <w:rPr>
          <w:rFonts w:ascii="Arial" w:hAnsi="Arial" w:cs="Arial"/>
          <w:iCs/>
          <w:sz w:val="20"/>
        </w:rPr>
        <w:t>rr</w:t>
      </w:r>
      <w:proofErr w:type="spellEnd"/>
      <w:r w:rsidRPr="00F30BEB">
        <w:rPr>
          <w:rFonts w:ascii="Arial" w:hAnsi="Arial" w:cs="Arial"/>
          <w:iCs/>
          <w:sz w:val="20"/>
        </w:rPr>
        <w:t>. 6(1)(</w:t>
      </w:r>
      <w:proofErr w:type="spellStart"/>
      <w:r w:rsidRPr="00F30BEB">
        <w:rPr>
          <w:rFonts w:ascii="Arial" w:hAnsi="Arial" w:cs="Arial"/>
          <w:iCs/>
          <w:sz w:val="20"/>
        </w:rPr>
        <w:t>i</w:t>
      </w:r>
      <w:proofErr w:type="spellEnd"/>
      <w:r w:rsidRPr="00F30BEB">
        <w:rPr>
          <w:rFonts w:ascii="Arial" w:hAnsi="Arial" w:cs="Arial"/>
          <w:iCs/>
          <w:sz w:val="20"/>
        </w:rPr>
        <w:t>), 8(1)(d)</w:t>
      </w:r>
    </w:p>
    <w:p w14:paraId="396796E4" w14:textId="77777777" w:rsidR="00826D91" w:rsidRPr="00F30BEB" w:rsidRDefault="00826D91" w:rsidP="00826D91">
      <w:pPr>
        <w:spacing w:after="240"/>
        <w:rPr>
          <w:rFonts w:ascii="Arial" w:hAnsi="Arial" w:cs="Arial"/>
          <w:b/>
          <w:szCs w:val="24"/>
        </w:rPr>
      </w:pPr>
      <w:r w:rsidRPr="00F30BEB">
        <w:rPr>
          <w:rFonts w:ascii="Arial" w:hAnsi="Arial" w:cs="Arial"/>
          <w:b/>
          <w:szCs w:val="24"/>
        </w:rPr>
        <w:t>District Court Area of</w:t>
      </w:r>
      <w:r w:rsidRPr="00F30BEB">
        <w:rPr>
          <w:rFonts w:ascii="Arial" w:hAnsi="Arial" w:cs="Arial"/>
          <w:b/>
          <w:szCs w:val="24"/>
        </w:rPr>
        <w:tab/>
      </w:r>
      <w:r w:rsidRPr="00F30BEB">
        <w:rPr>
          <w:rFonts w:ascii="Arial" w:hAnsi="Arial" w:cs="Arial"/>
          <w:b/>
          <w:szCs w:val="24"/>
        </w:rPr>
        <w:tab/>
      </w:r>
      <w:r w:rsidRPr="00F30BEB">
        <w:rPr>
          <w:rFonts w:ascii="Arial" w:hAnsi="Arial" w:cs="Arial"/>
          <w:b/>
          <w:szCs w:val="24"/>
        </w:rPr>
        <w:tab/>
      </w:r>
      <w:r w:rsidRPr="00F30BEB">
        <w:rPr>
          <w:rFonts w:ascii="Arial" w:hAnsi="Arial" w:cs="Arial"/>
          <w:b/>
          <w:szCs w:val="24"/>
        </w:rPr>
        <w:tab/>
      </w:r>
      <w:r w:rsidRPr="00F30BEB">
        <w:rPr>
          <w:rFonts w:ascii="Arial" w:hAnsi="Arial" w:cs="Arial"/>
          <w:b/>
          <w:szCs w:val="24"/>
        </w:rPr>
        <w:tab/>
      </w:r>
      <w:r w:rsidRPr="00F30BEB">
        <w:rPr>
          <w:rFonts w:ascii="Arial" w:hAnsi="Arial" w:cs="Arial"/>
          <w:b/>
          <w:szCs w:val="24"/>
        </w:rPr>
        <w:tab/>
      </w:r>
      <w:r w:rsidRPr="00F30BEB">
        <w:rPr>
          <w:rFonts w:ascii="Arial" w:hAnsi="Arial" w:cs="Arial"/>
          <w:b/>
          <w:szCs w:val="24"/>
        </w:rPr>
        <w:tab/>
        <w:t>District No.</w:t>
      </w:r>
    </w:p>
    <w:p w14:paraId="56147075" w14:textId="77777777" w:rsidR="00826D91" w:rsidRPr="00F30BEB" w:rsidRDefault="00826D91" w:rsidP="00826D91">
      <w:pPr>
        <w:spacing w:after="240"/>
        <w:rPr>
          <w:rFonts w:ascii="Arial" w:hAnsi="Arial" w:cs="Arial"/>
          <w:b/>
          <w:szCs w:val="24"/>
        </w:rPr>
      </w:pPr>
      <w:r w:rsidRPr="00F30BEB">
        <w:rPr>
          <w:rFonts w:ascii="Arial" w:hAnsi="Arial" w:cs="Arial"/>
          <w:b/>
          <w:szCs w:val="24"/>
        </w:rPr>
        <w:t>Record number:</w:t>
      </w:r>
    </w:p>
    <w:p w14:paraId="692B2B38" w14:textId="77777777" w:rsidR="00826D91" w:rsidRPr="00F30BEB" w:rsidRDefault="00826D91" w:rsidP="00826D91">
      <w:pPr>
        <w:spacing w:after="240"/>
        <w:rPr>
          <w:rFonts w:ascii="Arial" w:hAnsi="Arial" w:cs="Arial"/>
          <w:szCs w:val="24"/>
        </w:rPr>
      </w:pPr>
      <w:r w:rsidRPr="00F30BEB">
        <w:rPr>
          <w:rFonts w:ascii="Arial" w:hAnsi="Arial" w:cs="Arial"/>
          <w:szCs w:val="24"/>
        </w:rPr>
        <w:t>.............. Applicant</w:t>
      </w:r>
    </w:p>
    <w:p w14:paraId="3825E0B5" w14:textId="77777777" w:rsidR="00826D91" w:rsidRPr="00F30BEB" w:rsidRDefault="00826D91" w:rsidP="00826D91">
      <w:pPr>
        <w:spacing w:after="240"/>
        <w:rPr>
          <w:rFonts w:ascii="Arial" w:hAnsi="Arial" w:cs="Arial"/>
          <w:szCs w:val="24"/>
        </w:rPr>
      </w:pPr>
      <w:r w:rsidRPr="00F30BEB">
        <w:rPr>
          <w:rFonts w:ascii="Arial" w:hAnsi="Arial" w:cs="Arial"/>
          <w:szCs w:val="24"/>
        </w:rPr>
        <w:t>.............. Respondent</w:t>
      </w:r>
    </w:p>
    <w:p w14:paraId="202A3FAC" w14:textId="77777777" w:rsidR="00826D91" w:rsidRPr="00F30BEB" w:rsidRDefault="00826D91" w:rsidP="00826D91">
      <w:pPr>
        <w:spacing w:after="240"/>
        <w:rPr>
          <w:rFonts w:ascii="Arial" w:hAnsi="Arial" w:cs="Arial"/>
          <w:szCs w:val="24"/>
        </w:rPr>
      </w:pPr>
      <w:r w:rsidRPr="00F30BEB">
        <w:rPr>
          <w:rFonts w:ascii="Arial" w:hAnsi="Arial" w:cs="Arial"/>
          <w:szCs w:val="24"/>
        </w:rPr>
        <w:t>A Domestic Violence Summons has been issued against you the above-named respondent of …………………….in court *(area and) district aforesaid *(and is due to be heard at .............. on the …..day of ……… 20…)</w:t>
      </w:r>
    </w:p>
    <w:p w14:paraId="0FD95AA4" w14:textId="77777777" w:rsidR="00826D91" w:rsidRPr="00F30BEB" w:rsidRDefault="00826D91" w:rsidP="00826D91">
      <w:pPr>
        <w:spacing w:after="240"/>
        <w:rPr>
          <w:rFonts w:ascii="Arial" w:hAnsi="Arial" w:cs="Arial"/>
          <w:szCs w:val="24"/>
        </w:rPr>
      </w:pPr>
      <w:r w:rsidRPr="00F30BEB">
        <w:rPr>
          <w:rFonts w:ascii="Arial" w:hAnsi="Arial" w:cs="Arial"/>
          <w:szCs w:val="24"/>
        </w:rPr>
        <w:t xml:space="preserve">TAKE NOTICE that Applicant in the above proceedings will apply to the District Court sitting at........ on the ...... day of ........ 20.... at ........ a.m./p.m. (the “return date”)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6D91" w:rsidRPr="00F30BEB" w14:paraId="1023556A" w14:textId="77777777" w:rsidTr="000E2240">
        <w:tc>
          <w:tcPr>
            <w:tcW w:w="9245" w:type="dxa"/>
            <w:shd w:val="clear" w:color="auto" w:fill="auto"/>
          </w:tcPr>
          <w:p w14:paraId="2076FF0D" w14:textId="77777777" w:rsidR="00826D91" w:rsidRPr="00F30BEB" w:rsidRDefault="00826D91" w:rsidP="000E2240">
            <w:pPr>
              <w:spacing w:after="240"/>
              <w:rPr>
                <w:rFonts w:ascii="Arial" w:eastAsia="Calibri" w:hAnsi="Arial" w:cs="Arial"/>
                <w:b/>
                <w:bCs/>
                <w:kern w:val="2"/>
                <w:sz w:val="22"/>
                <w:szCs w:val="24"/>
              </w:rPr>
            </w:pPr>
            <w:r w:rsidRPr="00F30BEB">
              <w:rPr>
                <w:rFonts w:ascii="Arial" w:eastAsia="Calibri" w:hAnsi="Arial" w:cs="Arial"/>
                <w:b/>
                <w:bCs/>
                <w:kern w:val="2"/>
                <w:sz w:val="22"/>
                <w:szCs w:val="24"/>
              </w:rPr>
              <w:t>Interim barring order (Section 8 of the Domestic Violence Act 2018)</w:t>
            </w:r>
          </w:p>
        </w:tc>
      </w:tr>
      <w:tr w:rsidR="00826D91" w:rsidRPr="00F30BEB" w14:paraId="1A4B9762" w14:textId="77777777" w:rsidTr="000E2240">
        <w:tc>
          <w:tcPr>
            <w:tcW w:w="9245" w:type="dxa"/>
            <w:shd w:val="clear" w:color="auto" w:fill="auto"/>
          </w:tcPr>
          <w:p w14:paraId="3690861F" w14:textId="77777777" w:rsidR="00826D91" w:rsidRPr="00F30BEB" w:rsidRDefault="00826D91" w:rsidP="000E2240">
            <w:pPr>
              <w:spacing w:after="240"/>
              <w:rPr>
                <w:rFonts w:ascii="Arial" w:eastAsia="Calibri" w:hAnsi="Arial" w:cs="Arial"/>
                <w:kern w:val="2"/>
                <w:szCs w:val="24"/>
              </w:rPr>
            </w:pPr>
            <w:r w:rsidRPr="00F30BEB">
              <w:rPr>
                <w:rFonts w:ascii="Arial" w:eastAsia="Calibri" w:hAnsi="Arial" w:cs="Arial"/>
                <w:kern w:val="2"/>
                <w:szCs w:val="24"/>
              </w:rPr>
              <w:t>an interim barring order against you under section 8(1) of the Domestic Violence Act 2018</w:t>
            </w:r>
          </w:p>
          <w:p w14:paraId="61761918"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†directing you, to leave ……………….., the place where *the applicant</w:t>
            </w:r>
            <w:r w:rsidRPr="00F30BEB">
              <w:rPr>
                <w:rFonts w:ascii="Arial" w:eastAsia="Calibri" w:hAnsi="Arial" w:cs="Arial"/>
                <w:kern w:val="2"/>
                <w:sz w:val="22"/>
                <w:szCs w:val="24"/>
              </w:rPr>
              <w:t xml:space="preserve"> *[and] </w:t>
            </w:r>
            <w:r w:rsidRPr="00F30BEB">
              <w:rPr>
                <w:rFonts w:ascii="Arial" w:eastAsia="Calibri" w:hAnsi="Arial" w:cs="Arial"/>
                <w:kern w:val="2"/>
                <w:szCs w:val="24"/>
              </w:rPr>
              <w:t>*a dependent person</w:t>
            </w:r>
            <w:r w:rsidRPr="00F30BEB">
              <w:rPr>
                <w:rFonts w:ascii="Arial" w:eastAsia="Calibri" w:hAnsi="Arial" w:cs="Arial"/>
                <w:kern w:val="2"/>
                <w:sz w:val="22"/>
                <w:szCs w:val="24"/>
              </w:rPr>
              <w:t>(s)</w:t>
            </w:r>
            <w:r w:rsidRPr="00F30BEB">
              <w:rPr>
                <w:rFonts w:ascii="Arial" w:eastAsia="Calibri" w:hAnsi="Arial" w:cs="Arial"/>
                <w:kern w:val="2"/>
                <w:szCs w:val="24"/>
              </w:rPr>
              <w:t>, namely ……….., resides</w:t>
            </w:r>
          </w:p>
          <w:p w14:paraId="0AAD92A7"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entering ………………….., the place where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 xml:space="preserve">* </w:t>
            </w:r>
            <w:proofErr w:type="spellStart"/>
            <w:r w:rsidRPr="00F30BEB">
              <w:rPr>
                <w:rFonts w:ascii="Arial" w:eastAsia="Calibri" w:hAnsi="Arial" w:cs="Arial"/>
                <w:kern w:val="2"/>
                <w:sz w:val="22"/>
                <w:szCs w:val="24"/>
              </w:rPr>
              <w:t>the</w:t>
            </w:r>
            <w:proofErr w:type="spellEnd"/>
            <w:r w:rsidRPr="00F30BEB">
              <w:rPr>
                <w:rFonts w:ascii="Arial" w:eastAsia="Calibri" w:hAnsi="Arial" w:cs="Arial"/>
                <w:kern w:val="2"/>
                <w:sz w:val="22"/>
                <w:szCs w:val="24"/>
              </w:rPr>
              <w:t xml:space="preserve"> said </w:t>
            </w:r>
            <w:r w:rsidRPr="00F30BEB">
              <w:rPr>
                <w:rFonts w:ascii="Arial" w:eastAsia="Calibri" w:hAnsi="Arial" w:cs="Arial"/>
                <w:kern w:val="2"/>
                <w:szCs w:val="24"/>
              </w:rPr>
              <w:t>dependent person</w:t>
            </w:r>
            <w:r w:rsidRPr="00F30BEB">
              <w:rPr>
                <w:rFonts w:ascii="Arial" w:eastAsia="Calibri" w:hAnsi="Arial" w:cs="Arial"/>
                <w:kern w:val="2"/>
                <w:sz w:val="22"/>
                <w:szCs w:val="24"/>
              </w:rPr>
              <w:t xml:space="preserve">(s) </w:t>
            </w:r>
            <w:r w:rsidRPr="00F30BEB">
              <w:rPr>
                <w:rFonts w:ascii="Arial" w:eastAsia="Calibri" w:hAnsi="Arial" w:cs="Arial"/>
                <w:kern w:val="2"/>
                <w:szCs w:val="24"/>
              </w:rPr>
              <w:t>reside</w:t>
            </w:r>
            <w:r w:rsidRPr="00F30BEB">
              <w:rPr>
                <w:rFonts w:ascii="Arial" w:eastAsia="Calibri" w:hAnsi="Arial" w:cs="Arial"/>
                <w:kern w:val="2"/>
                <w:sz w:val="22"/>
                <w:szCs w:val="24"/>
              </w:rPr>
              <w:t>(</w:t>
            </w:r>
            <w:r w:rsidRPr="00F30BEB">
              <w:rPr>
                <w:rFonts w:ascii="Arial" w:eastAsia="Calibri" w:hAnsi="Arial" w:cs="Arial"/>
                <w:kern w:val="2"/>
                <w:szCs w:val="24"/>
              </w:rPr>
              <w:t>s</w:t>
            </w:r>
            <w:r w:rsidRPr="00F30BEB">
              <w:rPr>
                <w:rFonts w:ascii="Arial" w:eastAsia="Calibri" w:hAnsi="Arial" w:cs="Arial"/>
                <w:kern w:val="2"/>
                <w:sz w:val="22"/>
                <w:szCs w:val="24"/>
              </w:rPr>
              <w:t>)</w:t>
            </w:r>
            <w:r w:rsidRPr="00F30BEB">
              <w:rPr>
                <w:rFonts w:ascii="Arial" w:eastAsia="Calibri" w:hAnsi="Arial" w:cs="Arial"/>
                <w:kern w:val="2"/>
                <w:szCs w:val="24"/>
              </w:rPr>
              <w:t xml:space="preserve"> until further order of the Court or until such other time as the Court shall specify</w:t>
            </w:r>
          </w:p>
          <w:p w14:paraId="3FDFB77B"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using or threatening to use violence against, molesting or putting in fear,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p>
          <w:p w14:paraId="048EC6F9"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attending at or in the vicinity of, or watching or besetting, the said place where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r w:rsidRPr="00F30BEB">
              <w:rPr>
                <w:rFonts w:ascii="Arial" w:eastAsia="Calibri" w:hAnsi="Arial" w:cs="Arial"/>
                <w:kern w:val="2"/>
                <w:szCs w:val="24"/>
              </w:rPr>
              <w:t xml:space="preserve"> reside</w:t>
            </w:r>
            <w:r w:rsidRPr="00F30BEB">
              <w:rPr>
                <w:rFonts w:ascii="Arial" w:eastAsia="Calibri" w:hAnsi="Arial" w:cs="Arial"/>
                <w:kern w:val="2"/>
                <w:sz w:val="22"/>
                <w:szCs w:val="24"/>
              </w:rPr>
              <w:t>(</w:t>
            </w:r>
            <w:r w:rsidRPr="00F30BEB">
              <w:rPr>
                <w:rFonts w:ascii="Arial" w:eastAsia="Calibri" w:hAnsi="Arial" w:cs="Arial"/>
                <w:kern w:val="2"/>
                <w:szCs w:val="24"/>
              </w:rPr>
              <w:t>s</w:t>
            </w:r>
            <w:r w:rsidRPr="00F30BEB">
              <w:rPr>
                <w:rFonts w:ascii="Arial" w:eastAsia="Calibri" w:hAnsi="Arial" w:cs="Arial"/>
                <w:kern w:val="2"/>
                <w:sz w:val="22"/>
                <w:szCs w:val="24"/>
              </w:rPr>
              <w:t>)</w:t>
            </w:r>
          </w:p>
          <w:p w14:paraId="7473F766"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following or communicating (including by electronic means) with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r w:rsidRPr="00F30BEB">
              <w:rPr>
                <w:rFonts w:ascii="Arial" w:eastAsia="Calibri" w:hAnsi="Arial" w:cs="Arial"/>
                <w:kern w:val="2"/>
                <w:szCs w:val="24"/>
              </w:rPr>
              <w:t>.</w:t>
            </w:r>
          </w:p>
          <w:p w14:paraId="1FE7060F"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on the grounds that:</w:t>
            </w:r>
          </w:p>
          <w:p w14:paraId="7CE0269E"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(a) there is an immediate risk of significant harm to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r w:rsidRPr="00F30BEB">
              <w:rPr>
                <w:rFonts w:ascii="Arial" w:eastAsia="Calibri" w:hAnsi="Arial" w:cs="Arial"/>
                <w:kern w:val="2"/>
                <w:szCs w:val="24"/>
              </w:rPr>
              <w:t>, and</w:t>
            </w:r>
          </w:p>
          <w:p w14:paraId="3E366BF1"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(b) the making of a protection order would not be sufficient to protect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p>
          <w:p w14:paraId="48D7CFCC" w14:textId="77777777" w:rsidR="00826D91" w:rsidRPr="00F30BEB" w:rsidRDefault="00826D91" w:rsidP="000E2240">
            <w:pPr>
              <w:spacing w:after="240"/>
              <w:rPr>
                <w:rFonts w:ascii="Arial" w:eastAsia="Calibri" w:hAnsi="Arial" w:cs="Arial"/>
                <w:kern w:val="2"/>
                <w:sz w:val="22"/>
                <w:szCs w:val="24"/>
              </w:rPr>
            </w:pPr>
          </w:p>
        </w:tc>
      </w:tr>
      <w:tr w:rsidR="00826D91" w:rsidRPr="00F30BEB" w14:paraId="2412F9B6" w14:textId="77777777" w:rsidTr="000E2240">
        <w:tc>
          <w:tcPr>
            <w:tcW w:w="9245" w:type="dxa"/>
            <w:shd w:val="clear" w:color="auto" w:fill="auto"/>
          </w:tcPr>
          <w:p w14:paraId="60FB4F02" w14:textId="77777777" w:rsidR="00826D91" w:rsidRPr="00F30BEB" w:rsidRDefault="00826D91" w:rsidP="000E2240">
            <w:pPr>
              <w:spacing w:after="240"/>
              <w:rPr>
                <w:rFonts w:ascii="Arial" w:eastAsia="Calibri" w:hAnsi="Arial" w:cs="Arial"/>
                <w:b/>
                <w:bCs/>
                <w:kern w:val="2"/>
                <w:sz w:val="22"/>
                <w:szCs w:val="24"/>
              </w:rPr>
            </w:pPr>
            <w:r w:rsidRPr="00F30BEB">
              <w:rPr>
                <w:rFonts w:ascii="Arial" w:eastAsia="Calibri" w:hAnsi="Arial" w:cs="Arial"/>
                <w:b/>
                <w:bCs/>
                <w:kern w:val="2"/>
                <w:sz w:val="22"/>
                <w:szCs w:val="24"/>
              </w:rPr>
              <w:lastRenderedPageBreak/>
              <w:t>Protection order (Section 10 of the Domestic Violence Act 2018)</w:t>
            </w:r>
          </w:p>
        </w:tc>
      </w:tr>
      <w:tr w:rsidR="00826D91" w:rsidRPr="00F30BEB" w14:paraId="588B19AB" w14:textId="77777777" w:rsidTr="000E2240">
        <w:tc>
          <w:tcPr>
            <w:tcW w:w="9245" w:type="dxa"/>
            <w:shd w:val="clear" w:color="auto" w:fill="auto"/>
          </w:tcPr>
          <w:p w14:paraId="070289DF" w14:textId="77777777" w:rsidR="00826D91" w:rsidRPr="00F30BEB" w:rsidRDefault="00826D91" w:rsidP="000E2240">
            <w:pPr>
              <w:spacing w:after="240"/>
              <w:rPr>
                <w:rFonts w:ascii="Arial" w:eastAsia="Calibri" w:hAnsi="Arial" w:cs="Arial"/>
                <w:kern w:val="2"/>
                <w:szCs w:val="24"/>
              </w:rPr>
            </w:pPr>
            <w:r w:rsidRPr="00F30BEB">
              <w:rPr>
                <w:rFonts w:ascii="Arial" w:eastAsia="Calibri" w:hAnsi="Arial" w:cs="Arial"/>
                <w:kern w:val="2"/>
                <w:szCs w:val="24"/>
              </w:rPr>
              <w:t>A protection order against you under section 10(1) of the Domestic Violence Act 2018</w:t>
            </w:r>
          </w:p>
          <w:p w14:paraId="076FDFD2"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using or threatening to use violence against, molesting or putting in fear,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*a dependent person</w:t>
            </w:r>
            <w:r w:rsidRPr="00F30BEB">
              <w:rPr>
                <w:rFonts w:ascii="Arial" w:eastAsia="Calibri" w:hAnsi="Arial" w:cs="Arial"/>
                <w:kern w:val="2"/>
                <w:sz w:val="22"/>
                <w:szCs w:val="24"/>
              </w:rPr>
              <w:t>(s)</w:t>
            </w:r>
            <w:r w:rsidRPr="00F30BEB">
              <w:rPr>
                <w:rFonts w:ascii="Arial" w:eastAsia="Calibri" w:hAnsi="Arial" w:cs="Arial"/>
                <w:kern w:val="2"/>
                <w:szCs w:val="24"/>
              </w:rPr>
              <w:t xml:space="preserve">, namely ……….., </w:t>
            </w:r>
          </w:p>
          <w:p w14:paraId="69EA2A6B"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watching or besetting ………………….., the place where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r w:rsidRPr="00F30BEB">
              <w:rPr>
                <w:rFonts w:ascii="Arial" w:eastAsia="Calibri" w:hAnsi="Arial" w:cs="Arial"/>
                <w:kern w:val="2"/>
                <w:szCs w:val="24"/>
              </w:rPr>
              <w:t xml:space="preserve"> reside</w:t>
            </w:r>
            <w:r w:rsidRPr="00F30BEB">
              <w:rPr>
                <w:rFonts w:ascii="Arial" w:eastAsia="Calibri" w:hAnsi="Arial" w:cs="Arial"/>
                <w:kern w:val="2"/>
                <w:sz w:val="22"/>
                <w:szCs w:val="24"/>
              </w:rPr>
              <w:t>(</w:t>
            </w:r>
            <w:r w:rsidRPr="00F30BEB">
              <w:rPr>
                <w:rFonts w:ascii="Arial" w:eastAsia="Calibri" w:hAnsi="Arial" w:cs="Arial"/>
                <w:kern w:val="2"/>
                <w:szCs w:val="24"/>
              </w:rPr>
              <w:t>s</w:t>
            </w:r>
            <w:r w:rsidRPr="00F30BEB">
              <w:rPr>
                <w:rFonts w:ascii="Arial" w:eastAsia="Calibri" w:hAnsi="Arial" w:cs="Arial"/>
                <w:kern w:val="2"/>
                <w:sz w:val="22"/>
                <w:szCs w:val="24"/>
              </w:rPr>
              <w:t>)</w:t>
            </w:r>
          </w:p>
          <w:p w14:paraId="576A2E60" w14:textId="77777777" w:rsidR="00826D91" w:rsidRPr="00F30BEB" w:rsidRDefault="00826D91" w:rsidP="000E2240">
            <w:pPr>
              <w:spacing w:after="240"/>
              <w:ind w:left="851"/>
              <w:rPr>
                <w:rFonts w:ascii="Arial" w:eastAsia="Calibri" w:hAnsi="Arial" w:cs="Arial"/>
                <w:kern w:val="2"/>
                <w:szCs w:val="24"/>
              </w:rPr>
            </w:pPr>
            <w:r w:rsidRPr="00F30BEB">
              <w:rPr>
                <w:rFonts w:ascii="Arial" w:eastAsia="Calibri" w:hAnsi="Arial" w:cs="Arial"/>
                <w:kern w:val="2"/>
                <w:szCs w:val="24"/>
              </w:rPr>
              <w:t xml:space="preserve">*prohibiting you from following or communicating (including by electronic means) with *the applicant </w:t>
            </w:r>
            <w:r w:rsidRPr="00F30BEB">
              <w:rPr>
                <w:rFonts w:ascii="Arial" w:eastAsia="Calibri" w:hAnsi="Arial" w:cs="Arial"/>
                <w:kern w:val="2"/>
                <w:sz w:val="22"/>
                <w:szCs w:val="24"/>
              </w:rPr>
              <w:t xml:space="preserve">*[and] </w:t>
            </w:r>
            <w:r w:rsidRPr="00F30BEB">
              <w:rPr>
                <w:rFonts w:ascii="Arial" w:eastAsia="Calibri" w:hAnsi="Arial" w:cs="Arial"/>
                <w:kern w:val="2"/>
                <w:szCs w:val="24"/>
              </w:rPr>
              <w:t>*</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w:t>
            </w:r>
            <w:r w:rsidRPr="00F30BEB">
              <w:rPr>
                <w:rFonts w:ascii="Arial" w:eastAsia="Calibri" w:hAnsi="Arial" w:cs="Arial"/>
                <w:kern w:val="2"/>
                <w:sz w:val="22"/>
                <w:szCs w:val="24"/>
              </w:rPr>
              <w:t>(s)</w:t>
            </w:r>
            <w:r w:rsidRPr="00F30BEB">
              <w:rPr>
                <w:rFonts w:ascii="Arial" w:eastAsia="Calibri" w:hAnsi="Arial" w:cs="Arial"/>
                <w:kern w:val="2"/>
                <w:szCs w:val="24"/>
              </w:rPr>
              <w:t>.</w:t>
            </w:r>
          </w:p>
          <w:p w14:paraId="1F81FB1C" w14:textId="77777777" w:rsidR="00826D91" w:rsidRPr="00F30BEB" w:rsidRDefault="00826D91" w:rsidP="000E2240">
            <w:pPr>
              <w:spacing w:after="240"/>
              <w:ind w:left="851"/>
              <w:rPr>
                <w:rFonts w:ascii="Arial" w:eastAsia="Calibri" w:hAnsi="Arial" w:cs="Arial"/>
                <w:kern w:val="2"/>
                <w:sz w:val="22"/>
                <w:szCs w:val="24"/>
              </w:rPr>
            </w:pPr>
            <w:r w:rsidRPr="00F30BEB">
              <w:rPr>
                <w:rFonts w:ascii="Arial" w:eastAsia="Calibri" w:hAnsi="Arial" w:cs="Arial"/>
                <w:kern w:val="2"/>
                <w:szCs w:val="24"/>
              </w:rPr>
              <w:t>on the grounds that there are reasonable grounds for believing that the *safety *welfare of *the applicant *[and] *</w:t>
            </w:r>
            <w:proofErr w:type="spellStart"/>
            <w:r w:rsidRPr="00F30BEB">
              <w:rPr>
                <w:rFonts w:ascii="Arial" w:eastAsia="Calibri" w:hAnsi="Arial" w:cs="Arial"/>
                <w:kern w:val="2"/>
                <w:szCs w:val="24"/>
              </w:rPr>
              <w:t>the</w:t>
            </w:r>
            <w:proofErr w:type="spellEnd"/>
            <w:r w:rsidRPr="00F30BEB">
              <w:rPr>
                <w:rFonts w:ascii="Arial" w:eastAsia="Calibri" w:hAnsi="Arial" w:cs="Arial"/>
                <w:kern w:val="2"/>
                <w:szCs w:val="24"/>
              </w:rPr>
              <w:t xml:space="preserve"> said dependent person(s) so requires.</w:t>
            </w:r>
          </w:p>
        </w:tc>
      </w:tr>
    </w:tbl>
    <w:p w14:paraId="6B648D4F" w14:textId="77777777" w:rsidR="00826D91" w:rsidRPr="00F30BEB" w:rsidRDefault="00826D91" w:rsidP="00826D91">
      <w:pPr>
        <w:spacing w:after="240"/>
        <w:rPr>
          <w:rFonts w:ascii="Arial" w:hAnsi="Arial" w:cs="Arial"/>
          <w:szCs w:val="24"/>
        </w:rPr>
      </w:pPr>
    </w:p>
    <w:p w14:paraId="0B8E07E3" w14:textId="77777777" w:rsidR="00826D91" w:rsidRPr="00F30BEB" w:rsidRDefault="00826D91" w:rsidP="00826D91">
      <w:pPr>
        <w:spacing w:after="240"/>
        <w:rPr>
          <w:rFonts w:ascii="Arial" w:hAnsi="Arial" w:cs="Arial"/>
          <w:szCs w:val="24"/>
        </w:rPr>
      </w:pPr>
      <w:r w:rsidRPr="00F30BEB">
        <w:rPr>
          <w:rFonts w:ascii="Arial" w:hAnsi="Arial" w:cs="Arial"/>
          <w:szCs w:val="24"/>
        </w:rPr>
        <w:t>*This application will be supported by the *affidavit of ……… sworn on the ...... day of ........ 20.... *information to be sworn</w:t>
      </w:r>
    </w:p>
    <w:p w14:paraId="62D1506D" w14:textId="77777777" w:rsidR="00826D91" w:rsidRPr="00F30BEB" w:rsidRDefault="00826D91" w:rsidP="00826D91">
      <w:pPr>
        <w:spacing w:after="240"/>
        <w:rPr>
          <w:rFonts w:ascii="Arial" w:hAnsi="Arial" w:cs="Arial"/>
          <w:szCs w:val="24"/>
        </w:rPr>
      </w:pPr>
      <w:r w:rsidRPr="00F30BEB">
        <w:rPr>
          <w:rFonts w:ascii="Arial" w:hAnsi="Arial" w:cs="Arial"/>
          <w:szCs w:val="24"/>
        </w:rPr>
        <w:t>Signed:........</w:t>
      </w:r>
    </w:p>
    <w:p w14:paraId="130751F2" w14:textId="77777777" w:rsidR="00826D91" w:rsidRPr="00F30BEB" w:rsidRDefault="00826D91" w:rsidP="00826D91">
      <w:pPr>
        <w:spacing w:after="240"/>
        <w:rPr>
          <w:rFonts w:ascii="Arial" w:hAnsi="Arial" w:cs="Arial"/>
          <w:szCs w:val="24"/>
        </w:rPr>
      </w:pPr>
      <w:r w:rsidRPr="00F30BEB">
        <w:rPr>
          <w:rFonts w:ascii="Arial" w:hAnsi="Arial" w:cs="Arial"/>
          <w:szCs w:val="24"/>
        </w:rPr>
        <w:t>*(Solicitor for) applicant</w:t>
      </w:r>
    </w:p>
    <w:p w14:paraId="1ADF7D6B" w14:textId="77777777" w:rsidR="00826D91" w:rsidRPr="00F30BEB" w:rsidRDefault="00826D91" w:rsidP="00826D91">
      <w:pPr>
        <w:spacing w:after="240"/>
        <w:rPr>
          <w:rFonts w:ascii="Arial" w:hAnsi="Arial" w:cs="Arial"/>
          <w:szCs w:val="24"/>
        </w:rPr>
      </w:pPr>
      <w:r w:rsidRPr="00F30BEB">
        <w:rPr>
          <w:rFonts w:ascii="Arial" w:hAnsi="Arial" w:cs="Arial"/>
          <w:szCs w:val="24"/>
        </w:rPr>
        <w:t>To........</w:t>
      </w:r>
    </w:p>
    <w:p w14:paraId="0ADB36CF" w14:textId="77777777" w:rsidR="00826D91" w:rsidRPr="00F30BEB" w:rsidRDefault="00826D91" w:rsidP="00826D91">
      <w:pPr>
        <w:spacing w:after="240"/>
        <w:rPr>
          <w:rFonts w:ascii="Arial" w:hAnsi="Arial" w:cs="Arial"/>
          <w:szCs w:val="24"/>
        </w:rPr>
      </w:pPr>
      <w:r w:rsidRPr="00F30BEB">
        <w:rPr>
          <w:rFonts w:ascii="Arial" w:hAnsi="Arial" w:cs="Arial"/>
          <w:szCs w:val="24"/>
        </w:rPr>
        <w:t>of........</w:t>
      </w:r>
    </w:p>
    <w:p w14:paraId="16D25AE0" w14:textId="77777777" w:rsidR="00826D91" w:rsidRPr="00F30BEB" w:rsidRDefault="00826D91" w:rsidP="00826D91">
      <w:pPr>
        <w:spacing w:after="240"/>
        <w:rPr>
          <w:rFonts w:ascii="Arial" w:hAnsi="Arial" w:cs="Arial"/>
          <w:szCs w:val="24"/>
        </w:rPr>
      </w:pPr>
      <w:r w:rsidRPr="00F30BEB">
        <w:rPr>
          <w:rFonts w:ascii="Arial" w:hAnsi="Arial" w:cs="Arial"/>
          <w:szCs w:val="24"/>
        </w:rPr>
        <w:t>*(Solicitor for the) respondent</w:t>
      </w:r>
    </w:p>
    <w:p w14:paraId="1EF4F548" w14:textId="77777777" w:rsidR="00826D91" w:rsidRPr="00F30BEB" w:rsidRDefault="00826D91" w:rsidP="00826D91">
      <w:pPr>
        <w:spacing w:after="240"/>
        <w:rPr>
          <w:rFonts w:ascii="Arial" w:hAnsi="Arial" w:cs="Arial"/>
          <w:szCs w:val="24"/>
        </w:rPr>
      </w:pPr>
      <w:r w:rsidRPr="00F30BEB">
        <w:rPr>
          <w:rFonts w:ascii="Arial" w:hAnsi="Arial" w:cs="Arial"/>
          <w:szCs w:val="24"/>
        </w:rPr>
        <w:t>And to District Court Clerk at ........</w:t>
      </w:r>
    </w:p>
    <w:p w14:paraId="36727D95" w14:textId="77777777" w:rsidR="00826D91" w:rsidRPr="00F30BEB" w:rsidRDefault="00826D91" w:rsidP="00826D91">
      <w:pPr>
        <w:spacing w:after="240"/>
        <w:rPr>
          <w:rFonts w:ascii="Arial" w:hAnsi="Arial" w:cs="Arial"/>
          <w:szCs w:val="24"/>
        </w:rPr>
      </w:pPr>
      <w:r w:rsidRPr="00F30BEB">
        <w:rPr>
          <w:rFonts w:ascii="Arial" w:hAnsi="Arial" w:cs="Arial"/>
          <w:szCs w:val="24"/>
        </w:rPr>
        <w:t>This notice of motion was filed at........ on the ...... day of ........ 20.... with ........ the District Court Clerk assigned to the above Court area and district and issued returnable to the return date given above.</w:t>
      </w:r>
    </w:p>
    <w:p w14:paraId="6148A055" w14:textId="77777777" w:rsidR="00826D91" w:rsidRPr="00F30BEB" w:rsidRDefault="00826D91" w:rsidP="00826D91">
      <w:pPr>
        <w:spacing w:after="240"/>
        <w:jc w:val="both"/>
        <w:rPr>
          <w:rFonts w:ascii="Arial" w:hAnsi="Arial" w:cs="Arial"/>
          <w:sz w:val="20"/>
        </w:rPr>
      </w:pPr>
      <w:r w:rsidRPr="00F30BEB">
        <w:rPr>
          <w:rFonts w:ascii="Arial" w:hAnsi="Arial" w:cs="Arial"/>
          <w:i/>
          <w:iCs/>
          <w:sz w:val="20"/>
        </w:rPr>
        <w:t>*Delete where inapplicable</w:t>
      </w:r>
    </w:p>
    <w:p w14:paraId="3A3BC99A" w14:textId="77777777" w:rsidR="00826D91" w:rsidRPr="00F30BEB" w:rsidRDefault="00826D91" w:rsidP="00826D91">
      <w:pPr>
        <w:spacing w:after="240"/>
        <w:jc w:val="both"/>
        <w:rPr>
          <w:rFonts w:ascii="Arial" w:hAnsi="Arial" w:cs="Arial"/>
          <w:sz w:val="20"/>
        </w:rPr>
      </w:pPr>
      <w:r w:rsidRPr="00F30BEB">
        <w:rPr>
          <w:rFonts w:ascii="Arial" w:hAnsi="Arial" w:cs="Arial"/>
          <w:i/>
          <w:iCs/>
          <w:sz w:val="20"/>
        </w:rPr>
        <w:t>†This order may only be sought if the respondent is residing at the place where the applicant or the dependent person resides</w:t>
      </w:r>
    </w:p>
    <w:p w14:paraId="2303212C" w14:textId="04E4DCF9" w:rsidR="00492DF5" w:rsidRPr="00F30BEB" w:rsidRDefault="00492DF5" w:rsidP="00826D91">
      <w:pPr>
        <w:rPr>
          <w:rFonts w:ascii="Arial" w:hAnsi="Arial" w:cs="Arial"/>
        </w:rPr>
      </w:pPr>
    </w:p>
    <w:sectPr w:rsidR="00492DF5" w:rsidRPr="00F30BEB" w:rsidSect="003E24CE">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5919" w14:textId="77777777" w:rsidR="00B743FB" w:rsidRDefault="00B743FB" w:rsidP="00B743FB">
      <w:r>
        <w:separator/>
      </w:r>
    </w:p>
  </w:endnote>
  <w:endnote w:type="continuationSeparator" w:id="0">
    <w:p w14:paraId="331A73E8" w14:textId="77777777" w:rsidR="00B743FB" w:rsidRDefault="00B743FB" w:rsidP="00B7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01B5" w14:textId="77777777" w:rsidR="00B743FB" w:rsidRDefault="00B743FB" w:rsidP="00B743FB">
      <w:r>
        <w:separator/>
      </w:r>
    </w:p>
  </w:footnote>
  <w:footnote w:type="continuationSeparator" w:id="0">
    <w:p w14:paraId="4087019A" w14:textId="77777777" w:rsidR="00B743FB" w:rsidRDefault="00B743FB" w:rsidP="00B74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1B3D39"/>
    <w:rsid w:val="002542CE"/>
    <w:rsid w:val="003E24CE"/>
    <w:rsid w:val="00492DF5"/>
    <w:rsid w:val="005852F5"/>
    <w:rsid w:val="007C19A1"/>
    <w:rsid w:val="00826D91"/>
    <w:rsid w:val="008861B8"/>
    <w:rsid w:val="00914DED"/>
    <w:rsid w:val="00975F94"/>
    <w:rsid w:val="009C2928"/>
    <w:rsid w:val="00B743FB"/>
    <w:rsid w:val="00BD2F6B"/>
    <w:rsid w:val="00C134C3"/>
    <w:rsid w:val="00F30BE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B743FB"/>
    <w:pPr>
      <w:tabs>
        <w:tab w:val="center" w:pos="4513"/>
        <w:tab w:val="right" w:pos="9026"/>
      </w:tabs>
    </w:pPr>
  </w:style>
  <w:style w:type="character" w:customStyle="1" w:styleId="HeaderChar">
    <w:name w:val="Header Char"/>
    <w:basedOn w:val="DefaultParagraphFont"/>
    <w:link w:val="Header"/>
    <w:uiPriority w:val="99"/>
    <w:rsid w:val="00B743FB"/>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B743FB"/>
    <w:pPr>
      <w:tabs>
        <w:tab w:val="center" w:pos="4513"/>
        <w:tab w:val="right" w:pos="9026"/>
      </w:tabs>
    </w:pPr>
  </w:style>
  <w:style w:type="character" w:customStyle="1" w:styleId="FooterChar">
    <w:name w:val="Footer Char"/>
    <w:basedOn w:val="DefaultParagraphFont"/>
    <w:link w:val="Footer"/>
    <w:uiPriority w:val="99"/>
    <w:rsid w:val="00B743FB"/>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2025-05-26T09:00:00Z</dcterms:created>
  <dcterms:modified xsi:type="dcterms:W3CDTF">2025-05-26T09:10:00Z</dcterms:modified>
</cp:coreProperties>
</file>