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C06" w:rsidRDefault="000D5C06" w:rsidP="008C153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D5C06" w:rsidRDefault="000D5C06" w:rsidP="003F0BC5">
      <w:pPr>
        <w:spacing w:after="0" w:line="240" w:lineRule="auto"/>
        <w:rPr>
          <w:rFonts w:ascii="Verdana" w:eastAsia="Times New Roman" w:hAnsi="Verdana" w:cs="Arial"/>
          <w:color w:val="000000"/>
          <w:sz w:val="20"/>
          <w:szCs w:val="20"/>
          <w:lang w:eastAsia="en-IE"/>
        </w:rPr>
      </w:pPr>
    </w:p>
    <w:p w:rsidR="003F0BC5" w:rsidRPr="003F0BC5" w:rsidRDefault="000D5C06" w:rsidP="008C1533">
      <w:pPr>
        <w:spacing w:after="0" w:line="240" w:lineRule="auto"/>
        <w:jc w:val="center"/>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S</w:t>
      </w:r>
      <w:r w:rsidR="003F0BC5" w:rsidRPr="003F0BC5">
        <w:rPr>
          <w:rFonts w:ascii="Verdana" w:eastAsia="Times New Roman" w:hAnsi="Verdana" w:cs="Arial"/>
          <w:color w:val="000000"/>
          <w:sz w:val="20"/>
          <w:szCs w:val="20"/>
          <w:lang w:eastAsia="en-IE"/>
        </w:rPr>
        <w:t>.I. N0. 17</w:t>
      </w:r>
      <w:bookmarkStart w:id="0" w:name="_GoBack"/>
      <w:bookmarkEnd w:id="0"/>
      <w:r w:rsidR="003F0BC5" w:rsidRPr="003F0BC5">
        <w:rPr>
          <w:rFonts w:ascii="Verdana" w:eastAsia="Times New Roman" w:hAnsi="Verdana" w:cs="Arial"/>
          <w:color w:val="000000"/>
          <w:sz w:val="20"/>
          <w:szCs w:val="20"/>
          <w:lang w:eastAsia="en-IE"/>
        </w:rPr>
        <w:t xml:space="preserve"> of 2016</w:t>
      </w:r>
    </w:p>
    <w:p w:rsidR="003F0BC5" w:rsidRPr="003F0BC5" w:rsidRDefault="003F0BC5" w:rsidP="003F0BC5">
      <w:pPr>
        <w:spacing w:after="0" w:line="240" w:lineRule="auto"/>
        <w:jc w:val="center"/>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No. 58.51 </w:t>
      </w:r>
    </w:p>
    <w:p w:rsidR="003F0BC5" w:rsidRPr="003F0BC5" w:rsidRDefault="003F0BC5" w:rsidP="003F0BC5">
      <w:pPr>
        <w:spacing w:after="0"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4"/>
          <w:szCs w:val="24"/>
          <w:lang w:eastAsia="en-IE"/>
        </w:rPr>
        <w:br/>
      </w:r>
      <w:r w:rsidRPr="003F0BC5">
        <w:rPr>
          <w:rFonts w:ascii="Verdana" w:eastAsia="Times New Roman" w:hAnsi="Verdana" w:cs="Arial"/>
          <w:i/>
          <w:iCs/>
          <w:color w:val="000000"/>
          <w:sz w:val="15"/>
          <w:szCs w:val="15"/>
          <w:lang w:eastAsia="en-IE"/>
        </w:rPr>
        <w:t>SCHEDULE C</w:t>
      </w:r>
      <w:r w:rsidRPr="003F0BC5">
        <w:rPr>
          <w:rFonts w:ascii="Verdana" w:eastAsia="Times New Roman" w:hAnsi="Verdana" w:cs="Arial"/>
          <w:i/>
          <w:iCs/>
          <w:color w:val="000000"/>
          <w:sz w:val="15"/>
          <w:szCs w:val="15"/>
          <w:lang w:eastAsia="en-IE"/>
        </w:rPr>
        <w:br/>
        <w:t>O. 58, r. 14</w:t>
      </w:r>
    </w:p>
    <w:p w:rsidR="003F0BC5" w:rsidRPr="003F0BC5" w:rsidRDefault="003F0BC5" w:rsidP="003F0BC5">
      <w:pPr>
        <w:spacing w:after="0" w:line="240" w:lineRule="auto"/>
        <w:jc w:val="center"/>
        <w:rPr>
          <w:rFonts w:ascii="Verdana" w:eastAsia="Times New Roman" w:hAnsi="Verdana" w:cs="Arial"/>
          <w:color w:val="000000"/>
          <w:sz w:val="24"/>
          <w:szCs w:val="24"/>
          <w:lang w:eastAsia="en-IE"/>
        </w:rPr>
      </w:pPr>
      <w:r w:rsidRPr="003F0BC5">
        <w:rPr>
          <w:rFonts w:ascii="Verdana" w:eastAsia="Times New Roman" w:hAnsi="Verdana" w:cs="Arial"/>
          <w:color w:val="000000"/>
          <w:sz w:val="24"/>
          <w:szCs w:val="24"/>
          <w:lang w:eastAsia="en-IE"/>
        </w:rPr>
        <w:br/>
      </w:r>
      <w:r w:rsidRPr="003F0BC5">
        <w:rPr>
          <w:rFonts w:ascii="Verdana" w:eastAsia="Times New Roman" w:hAnsi="Verdana" w:cs="Arial"/>
          <w:color w:val="000000"/>
          <w:sz w:val="20"/>
          <w:szCs w:val="20"/>
          <w:lang w:eastAsia="en-IE"/>
        </w:rPr>
        <w:t>Guardianship of Infants Act 1964, section 32(1)(a)</w:t>
      </w:r>
      <w:r w:rsidRPr="003F0BC5">
        <w:rPr>
          <w:rFonts w:ascii="Verdana" w:eastAsia="Times New Roman" w:hAnsi="Verdana" w:cs="Arial"/>
          <w:color w:val="000000"/>
          <w:sz w:val="24"/>
          <w:szCs w:val="24"/>
          <w:lang w:eastAsia="en-IE"/>
        </w:rPr>
        <w:t xml:space="preserve"> </w:t>
      </w:r>
    </w:p>
    <w:p w:rsidR="003F0BC5" w:rsidRPr="003F0BC5" w:rsidRDefault="003F0BC5" w:rsidP="003F0BC5">
      <w:pPr>
        <w:spacing w:before="100" w:beforeAutospacing="1" w:after="100" w:afterAutospacing="1" w:line="240" w:lineRule="auto"/>
        <w:jc w:val="center"/>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Order directing report</w:t>
      </w:r>
    </w:p>
    <w:p w:rsidR="003F0BC5" w:rsidRPr="003F0BC5" w:rsidRDefault="003F0BC5" w:rsidP="003F0BC5">
      <w:pPr>
        <w:spacing w:after="0"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4"/>
          <w:szCs w:val="24"/>
          <w:lang w:eastAsia="en-IE"/>
        </w:rPr>
        <w:br/>
      </w:r>
      <w:r w:rsidRPr="003F0BC5">
        <w:rPr>
          <w:rFonts w:ascii="Verdana" w:eastAsia="Times New Roman" w:hAnsi="Verdana" w:cs="Arial"/>
          <w:color w:val="000000"/>
          <w:sz w:val="20"/>
          <w:szCs w:val="20"/>
          <w:lang w:eastAsia="en-IE"/>
        </w:rPr>
        <w:t xml:space="preserve">Record number: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District Court Area of</w:t>
      </w:r>
      <w:r w:rsidRPr="003F0BC5">
        <w:rPr>
          <w:rFonts w:ascii="Verdana" w:eastAsia="Times New Roman" w:hAnsi="Verdana" w:cs="Arial"/>
          <w:color w:val="000000"/>
          <w:sz w:val="24"/>
          <w:szCs w:val="24"/>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District No.</w:t>
      </w:r>
      <w:r w:rsidRPr="003F0BC5">
        <w:rPr>
          <w:rFonts w:ascii="Verdana" w:eastAsia="Times New Roman" w:hAnsi="Verdana" w:cs="Arial"/>
          <w:color w:val="000000"/>
          <w:sz w:val="24"/>
          <w:szCs w:val="24"/>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Applicant</w:t>
      </w:r>
      <w:r w:rsidRPr="003F0BC5">
        <w:rPr>
          <w:rFonts w:ascii="Verdana" w:eastAsia="Times New Roman" w:hAnsi="Verdana" w:cs="Arial"/>
          <w:color w:val="000000"/>
          <w:sz w:val="24"/>
          <w:szCs w:val="24"/>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Respondent</w:t>
      </w:r>
      <w:r w:rsidRPr="003F0BC5">
        <w:rPr>
          <w:rFonts w:ascii="Verdana" w:eastAsia="Times New Roman" w:hAnsi="Verdana" w:cs="Arial"/>
          <w:color w:val="000000"/>
          <w:sz w:val="24"/>
          <w:szCs w:val="24"/>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*UPON APPLICATION made to the Court on this date by the above-named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*applicant/*respondent of ....... *(in the court (area and) district aforesaid), for an order(s) under section 32(1)(a) of the Guardianship of Infants Act 1964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*WHEREAS THE COURT having heard the parties considers it appropriate to do so under section 32(1)(a) of the Guardianship of Infants Act 1964 THE COURT Having regard to: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(a) the age and maturity of the child(</w:t>
      </w:r>
      <w:proofErr w:type="spellStart"/>
      <w:r w:rsidRPr="003F0BC5">
        <w:rPr>
          <w:rFonts w:ascii="Verdana" w:eastAsia="Times New Roman" w:hAnsi="Verdana" w:cs="Arial"/>
          <w:color w:val="000000"/>
          <w:sz w:val="20"/>
          <w:szCs w:val="20"/>
          <w:lang w:eastAsia="en-IE"/>
        </w:rPr>
        <w:t>ren</w:t>
      </w:r>
      <w:proofErr w:type="spellEnd"/>
      <w:r w:rsidRPr="003F0BC5">
        <w:rPr>
          <w:rFonts w:ascii="Verdana" w:eastAsia="Times New Roman" w:hAnsi="Verdana" w:cs="Arial"/>
          <w:color w:val="000000"/>
          <w:sz w:val="20"/>
          <w:szCs w:val="20"/>
          <w:lang w:eastAsia="en-IE"/>
        </w:rPr>
        <w:t>) concerned, namely ...... *born on ......., *........ born on ......., (a) child(</w:t>
      </w:r>
      <w:proofErr w:type="spellStart"/>
      <w:r w:rsidRPr="003F0BC5">
        <w:rPr>
          <w:rFonts w:ascii="Verdana" w:eastAsia="Times New Roman" w:hAnsi="Verdana" w:cs="Arial"/>
          <w:color w:val="000000"/>
          <w:sz w:val="20"/>
          <w:szCs w:val="20"/>
          <w:lang w:eastAsia="en-IE"/>
        </w:rPr>
        <w:t>ren</w:t>
      </w:r>
      <w:proofErr w:type="spellEnd"/>
      <w:r w:rsidRPr="003F0BC5">
        <w:rPr>
          <w:rFonts w:ascii="Verdana" w:eastAsia="Times New Roman" w:hAnsi="Verdana" w:cs="Arial"/>
          <w:color w:val="000000"/>
          <w:sz w:val="20"/>
          <w:szCs w:val="20"/>
          <w:lang w:eastAsia="en-IE"/>
        </w:rPr>
        <w:t xml:space="preserve">) residing at ......;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(b) the nature of the issues in dispute in the proceedings;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(c) any previous report under section 32(1)(a) of the Guardianship of Infants Act 1964 on a question affecting the welfare of the said child(</w:t>
      </w:r>
      <w:proofErr w:type="spellStart"/>
      <w:r w:rsidRPr="003F0BC5">
        <w:rPr>
          <w:rFonts w:ascii="Verdana" w:eastAsia="Times New Roman" w:hAnsi="Verdana" w:cs="Arial"/>
          <w:color w:val="000000"/>
          <w:sz w:val="20"/>
          <w:szCs w:val="20"/>
          <w:lang w:eastAsia="en-IE"/>
        </w:rPr>
        <w:t>ren</w:t>
      </w:r>
      <w:proofErr w:type="spellEnd"/>
      <w:r w:rsidRPr="003F0BC5">
        <w:rPr>
          <w:rFonts w:ascii="Verdana" w:eastAsia="Times New Roman" w:hAnsi="Verdana" w:cs="Arial"/>
          <w:color w:val="000000"/>
          <w:sz w:val="20"/>
          <w:szCs w:val="20"/>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(d) the best interests of the said child(</w:t>
      </w:r>
      <w:proofErr w:type="spellStart"/>
      <w:r w:rsidRPr="003F0BC5">
        <w:rPr>
          <w:rFonts w:ascii="Verdana" w:eastAsia="Times New Roman" w:hAnsi="Verdana" w:cs="Arial"/>
          <w:color w:val="000000"/>
          <w:sz w:val="20"/>
          <w:szCs w:val="20"/>
          <w:lang w:eastAsia="en-IE"/>
        </w:rPr>
        <w:t>ren</w:t>
      </w:r>
      <w:proofErr w:type="spellEnd"/>
      <w:r w:rsidRPr="003F0BC5">
        <w:rPr>
          <w:rFonts w:ascii="Verdana" w:eastAsia="Times New Roman" w:hAnsi="Verdana" w:cs="Arial"/>
          <w:color w:val="000000"/>
          <w:sz w:val="20"/>
          <w:szCs w:val="20"/>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(e) whether the making of the order will assist the expression by the said child(</w:t>
      </w:r>
      <w:proofErr w:type="spellStart"/>
      <w:r w:rsidRPr="003F0BC5">
        <w:rPr>
          <w:rFonts w:ascii="Verdana" w:eastAsia="Times New Roman" w:hAnsi="Verdana" w:cs="Arial"/>
          <w:color w:val="000000"/>
          <w:sz w:val="20"/>
          <w:szCs w:val="20"/>
          <w:lang w:eastAsia="en-IE"/>
        </w:rPr>
        <w:t>ren</w:t>
      </w:r>
      <w:proofErr w:type="spellEnd"/>
      <w:r w:rsidRPr="003F0BC5">
        <w:rPr>
          <w:rFonts w:ascii="Verdana" w:eastAsia="Times New Roman" w:hAnsi="Verdana" w:cs="Arial"/>
          <w:color w:val="000000"/>
          <w:sz w:val="20"/>
          <w:szCs w:val="20"/>
          <w:lang w:eastAsia="en-IE"/>
        </w:rPr>
        <w:t xml:space="preserve">) of *his/*her/*their views in the proceedings;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(f) the views expressed to it in relation to the matter by or on behalf of * the applicant/*the respondent/* ...... of ......, being a person to whom the proceedings relate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Hereby adjourns the proceedings to the Court sitting at ....... on the .... day of ....... 20... and directs under section 32(1)(a) of the Guardianship of Infants Act 1964 the procurement of a report in writing on the following question(s) affecting the welfare of the said child(</w:t>
      </w:r>
      <w:proofErr w:type="spellStart"/>
      <w:r w:rsidRPr="003F0BC5">
        <w:rPr>
          <w:rFonts w:ascii="Verdana" w:eastAsia="Times New Roman" w:hAnsi="Verdana" w:cs="Arial"/>
          <w:color w:val="000000"/>
          <w:sz w:val="20"/>
          <w:szCs w:val="20"/>
          <w:lang w:eastAsia="en-IE"/>
        </w:rPr>
        <w:t>ren</w:t>
      </w:r>
      <w:proofErr w:type="spellEnd"/>
      <w:r w:rsidRPr="003F0BC5">
        <w:rPr>
          <w:rFonts w:ascii="Verdana" w:eastAsia="Times New Roman" w:hAnsi="Verdana" w:cs="Arial"/>
          <w:color w:val="000000"/>
          <w:sz w:val="20"/>
          <w:szCs w:val="20"/>
          <w:lang w:eastAsia="en-IE"/>
        </w:rPr>
        <w:t>) from *........ of ........, whom the Court considers a suitable expert (</w:t>
      </w:r>
      <w:r w:rsidRPr="003F0BC5">
        <w:rPr>
          <w:rFonts w:ascii="Verdana" w:eastAsia="Times New Roman" w:hAnsi="Verdana" w:cs="Arial"/>
          <w:i/>
          <w:iCs/>
          <w:color w:val="000000"/>
          <w:sz w:val="20"/>
          <w:szCs w:val="20"/>
          <w:lang w:eastAsia="en-IE"/>
        </w:rPr>
        <w:t>state capacity or qualification</w:t>
      </w:r>
      <w:r w:rsidRPr="003F0BC5">
        <w:rPr>
          <w:rFonts w:ascii="Verdana" w:eastAsia="Times New Roman" w:hAnsi="Verdana" w:cs="Arial"/>
          <w:color w:val="000000"/>
          <w:sz w:val="20"/>
          <w:szCs w:val="20"/>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lastRenderedPageBreak/>
        <w:t xml:space="preserve">Question(s) to be addressed in said </w:t>
      </w:r>
      <w:proofErr w:type="gramStart"/>
      <w:r w:rsidRPr="003F0BC5">
        <w:rPr>
          <w:rFonts w:ascii="Verdana" w:eastAsia="Times New Roman" w:hAnsi="Verdana" w:cs="Arial"/>
          <w:color w:val="000000"/>
          <w:sz w:val="20"/>
          <w:szCs w:val="20"/>
          <w:lang w:eastAsia="en-IE"/>
        </w:rPr>
        <w:t>report:-</w:t>
      </w:r>
      <w:proofErr w:type="gramEnd"/>
      <w:r w:rsidRPr="003F0BC5">
        <w:rPr>
          <w:rFonts w:ascii="Verdana" w:eastAsia="Times New Roman" w:hAnsi="Verdana" w:cs="Arial"/>
          <w:color w:val="000000"/>
          <w:sz w:val="24"/>
          <w:szCs w:val="24"/>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1 ........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2 ........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AND THE COURT FURTHER DIRECTS, for the purpose of procuring said report, that ....... (</w:t>
      </w:r>
      <w:r w:rsidRPr="003F0BC5">
        <w:rPr>
          <w:rFonts w:ascii="Verdana" w:eastAsia="Times New Roman" w:hAnsi="Verdana" w:cs="Arial"/>
          <w:i/>
          <w:iCs/>
          <w:color w:val="000000"/>
          <w:sz w:val="20"/>
          <w:szCs w:val="20"/>
          <w:lang w:eastAsia="en-IE"/>
        </w:rPr>
        <w:t>insert any further directions under section 32(1)(a)</w:t>
      </w:r>
      <w:r w:rsidRPr="003F0BC5">
        <w:rPr>
          <w:rFonts w:ascii="Verdana" w:eastAsia="Times New Roman" w:hAnsi="Verdana" w:cs="Arial"/>
          <w:color w:val="000000"/>
          <w:sz w:val="20"/>
          <w:szCs w:val="20"/>
          <w:lang w:eastAsia="en-IE"/>
        </w:rPr>
        <w:t xml:space="preserve">)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The report is to be *lodged with the District Court Clerk at .......... not later than *handed into Court on the .... day of ...... 20...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A copy of the report shall be given to: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the parties to the proceedings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†and to ........., being the child concerned,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and may be received in evidence in the proceedings.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Dated this... day of </w:t>
      </w:r>
      <w:proofErr w:type="gramStart"/>
      <w:r w:rsidRPr="003F0BC5">
        <w:rPr>
          <w:rFonts w:ascii="Verdana" w:eastAsia="Times New Roman" w:hAnsi="Verdana" w:cs="Arial"/>
          <w:color w:val="000000"/>
          <w:sz w:val="20"/>
          <w:szCs w:val="20"/>
          <w:lang w:eastAsia="en-IE"/>
        </w:rPr>
        <w:t>.....</w:t>
      </w:r>
      <w:proofErr w:type="gramEnd"/>
      <w:r w:rsidRPr="003F0BC5">
        <w:rPr>
          <w:rFonts w:ascii="Verdana" w:eastAsia="Times New Roman" w:hAnsi="Verdana" w:cs="Arial"/>
          <w:color w:val="000000"/>
          <w:sz w:val="20"/>
          <w:szCs w:val="20"/>
          <w:lang w:eastAsia="en-IE"/>
        </w:rPr>
        <w:t xml:space="preserve"> 20...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color w:val="000000"/>
          <w:sz w:val="20"/>
          <w:szCs w:val="20"/>
          <w:lang w:eastAsia="en-IE"/>
        </w:rPr>
        <w:t xml:space="preserve">Signed .......... </w:t>
      </w:r>
      <w:r w:rsidRPr="003F0BC5">
        <w:rPr>
          <w:rFonts w:ascii="Verdana" w:eastAsia="Times New Roman" w:hAnsi="Verdana" w:cs="Arial"/>
          <w:color w:val="000000"/>
          <w:sz w:val="20"/>
          <w:szCs w:val="20"/>
          <w:lang w:eastAsia="en-IE"/>
        </w:rPr>
        <w:br/>
        <w:t xml:space="preserve">Judge of the District Court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i/>
          <w:iCs/>
          <w:color w:val="000000"/>
          <w:sz w:val="15"/>
          <w:szCs w:val="15"/>
          <w:lang w:eastAsia="en-IE"/>
        </w:rPr>
        <w:t xml:space="preserve">*Delete inapplicable words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i/>
          <w:iCs/>
          <w:color w:val="000000"/>
          <w:sz w:val="15"/>
          <w:szCs w:val="15"/>
          <w:lang w:eastAsia="en-IE"/>
        </w:rPr>
        <w:t xml:space="preserve">†Delete where the Court determines that the report obtained under section 32(1)(a) should be not furnished to the child to whom it relates, having regard to the following: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i/>
          <w:iCs/>
          <w:color w:val="000000"/>
          <w:sz w:val="15"/>
          <w:szCs w:val="15"/>
          <w:lang w:eastAsia="en-IE"/>
        </w:rPr>
        <w:t xml:space="preserve">(a) the age and maturity of the child and the capacity of the child to understand the report;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i/>
          <w:iCs/>
          <w:color w:val="000000"/>
          <w:sz w:val="15"/>
          <w:szCs w:val="15"/>
          <w:lang w:eastAsia="en-IE"/>
        </w:rPr>
        <w:t xml:space="preserve">(b) the impact on the child of reading the report and the effect it may have on his or her relationship with his or her parents or guardians; </w:t>
      </w:r>
    </w:p>
    <w:p w:rsidR="003F0BC5" w:rsidRPr="003F0BC5" w:rsidRDefault="003F0BC5" w:rsidP="003F0BC5">
      <w:pPr>
        <w:spacing w:before="100" w:beforeAutospacing="1" w:after="100" w:afterAutospacing="1" w:line="240" w:lineRule="auto"/>
        <w:rPr>
          <w:rFonts w:ascii="Verdana" w:eastAsia="Times New Roman" w:hAnsi="Verdana" w:cs="Arial"/>
          <w:color w:val="000000"/>
          <w:sz w:val="24"/>
          <w:szCs w:val="24"/>
          <w:lang w:eastAsia="en-IE"/>
        </w:rPr>
      </w:pPr>
      <w:r w:rsidRPr="003F0BC5">
        <w:rPr>
          <w:rFonts w:ascii="Verdana" w:eastAsia="Times New Roman" w:hAnsi="Verdana" w:cs="Arial"/>
          <w:i/>
          <w:iCs/>
          <w:color w:val="000000"/>
          <w:sz w:val="15"/>
          <w:szCs w:val="15"/>
          <w:lang w:eastAsia="en-IE"/>
        </w:rPr>
        <w:t xml:space="preserve">(c) the best interests of the child; </w:t>
      </w:r>
    </w:p>
    <w:p w:rsidR="00BA1087" w:rsidRPr="003F0BC5" w:rsidRDefault="003F0BC5" w:rsidP="003F0BC5">
      <w:pPr>
        <w:rPr>
          <w:rFonts w:ascii="Verdana" w:hAnsi="Verdana"/>
        </w:rPr>
      </w:pPr>
      <w:r w:rsidRPr="003F0BC5">
        <w:rPr>
          <w:rFonts w:ascii="Verdana" w:eastAsia="Times New Roman" w:hAnsi="Verdana" w:cs="Arial"/>
          <w:i/>
          <w:iCs/>
          <w:color w:val="000000"/>
          <w:sz w:val="15"/>
          <w:szCs w:val="15"/>
          <w:lang w:eastAsia="en-IE"/>
        </w:rPr>
        <w:t>(d) whether the best interests of the child would be better served by the furnishing of the report to the parent, guardian, next friend of the child or an expert appointed under section 32(1)(b), rather than to the child himself or herself.</w:t>
      </w:r>
    </w:p>
    <w:sectPr w:rsidR="00BA1087" w:rsidRPr="003F0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C5"/>
    <w:rsid w:val="000D5C06"/>
    <w:rsid w:val="003F0BC5"/>
    <w:rsid w:val="008C1533"/>
    <w:rsid w:val="00BA1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5578-AA64-485B-9471-F5F208F2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BC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92C1821C</Template>
  <TotalTime>2</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2019-10-23T10:56:00Z</dcterms:created>
  <dcterms:modified xsi:type="dcterms:W3CDTF">2019-11-13T16:31:00Z</dcterms:modified>
</cp:coreProperties>
</file>