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7808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No. 4. </w:t>
      </w:r>
      <w:bookmarkStart w:id="0" w:name="_mon1"/>
      <w:r w:rsidRPr="00E1313B">
        <w:rPr>
          <w:rFonts w:ascii="Arial" w:hAnsi="Arial" w:cs="Arial"/>
          <w:sz w:val="24"/>
          <w:szCs w:val="24"/>
          <w:u w:val="single"/>
        </w:rPr>
        <w:t>[4}</w:t>
      </w:r>
      <w:bookmarkEnd w:id="0"/>
    </w:p>
    <w:p w14:paraId="38BBA2F3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1167082A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O. 8, r. 1</w:t>
      </w:r>
    </w:p>
    <w:p w14:paraId="38B0FC77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MEMORANDUM OF RENEWAL OF SUMMONS</w:t>
      </w:r>
    </w:p>
    <w:p w14:paraId="78D22676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_______</w:t>
      </w:r>
    </w:p>
    <w:p w14:paraId="311A76C7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5F4B7826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(</w:t>
      </w:r>
      <w:r w:rsidRPr="00E1313B">
        <w:rPr>
          <w:rFonts w:ascii="Arial" w:hAnsi="Arial" w:cs="Arial"/>
          <w:i/>
          <w:iCs/>
          <w:sz w:val="24"/>
          <w:szCs w:val="24"/>
        </w:rPr>
        <w:t>Heading as in Summons</w:t>
      </w:r>
      <w:r w:rsidRPr="00E1313B">
        <w:rPr>
          <w:rFonts w:ascii="Arial" w:hAnsi="Arial" w:cs="Arial"/>
          <w:sz w:val="24"/>
          <w:szCs w:val="24"/>
        </w:rPr>
        <w:t>).</w:t>
      </w:r>
    </w:p>
    <w:p w14:paraId="6D4D2B0F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4479D5CF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 xml:space="preserve">Seal renewed summons in this action indorsed as </w:t>
      </w:r>
      <w:proofErr w:type="gramStart"/>
      <w:r w:rsidRPr="00E1313B">
        <w:rPr>
          <w:rFonts w:ascii="Arial" w:hAnsi="Arial" w:cs="Arial"/>
          <w:sz w:val="24"/>
          <w:szCs w:val="24"/>
        </w:rPr>
        <w:t>follows:—</w:t>
      </w:r>
      <w:proofErr w:type="gramEnd"/>
    </w:p>
    <w:p w14:paraId="110C4DAE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200CB9C5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(</w:t>
      </w:r>
      <w:r w:rsidRPr="00E1313B">
        <w:rPr>
          <w:rFonts w:ascii="Arial" w:hAnsi="Arial" w:cs="Arial"/>
          <w:i/>
          <w:iCs/>
          <w:sz w:val="24"/>
          <w:szCs w:val="24"/>
        </w:rPr>
        <w:t>Copy original summons and the indorsements</w:t>
      </w:r>
      <w:r w:rsidRPr="00E1313B">
        <w:rPr>
          <w:rFonts w:ascii="Arial" w:hAnsi="Arial" w:cs="Arial"/>
          <w:sz w:val="24"/>
          <w:szCs w:val="24"/>
        </w:rPr>
        <w:t>.)</w:t>
      </w:r>
    </w:p>
    <w:p w14:paraId="233F7ED4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55F150B3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_______</w:t>
      </w:r>
    </w:p>
    <w:p w14:paraId="25B1BA05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 </w:t>
      </w:r>
    </w:p>
    <w:p w14:paraId="2E3A273C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No. 5. </w:t>
      </w:r>
      <w:bookmarkStart w:id="1" w:name="_mon2"/>
      <w:r w:rsidRPr="00E1313B">
        <w:rPr>
          <w:rFonts w:ascii="Arial" w:hAnsi="Arial" w:cs="Arial"/>
          <w:sz w:val="24"/>
          <w:szCs w:val="24"/>
          <w:u w:val="single"/>
        </w:rPr>
        <w:t>[5]</w:t>
      </w:r>
      <w:bookmarkEnd w:id="1"/>
    </w:p>
    <w:p w14:paraId="08000556" w14:textId="77777777" w:rsidR="00E1313B" w:rsidRPr="00E1313B" w:rsidRDefault="00E1313B" w:rsidP="00E1313B">
      <w:pPr>
        <w:rPr>
          <w:rFonts w:ascii="Arial" w:hAnsi="Arial" w:cs="Arial"/>
          <w:sz w:val="24"/>
          <w:szCs w:val="24"/>
        </w:rPr>
      </w:pPr>
      <w:r w:rsidRPr="00E1313B">
        <w:rPr>
          <w:rFonts w:ascii="Arial" w:hAnsi="Arial" w:cs="Arial"/>
          <w:sz w:val="24"/>
          <w:szCs w:val="24"/>
        </w:rPr>
        <w:t>O.5, r. 6</w:t>
      </w:r>
    </w:p>
    <w:p w14:paraId="5D31EA0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B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E1313B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FE6FB"/>
  <w15:chartTrackingRefBased/>
  <w15:docId w15:val="{DECBD439-42F0-429A-BF35-3444A770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13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13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13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13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13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13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13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13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13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13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13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13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2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2026-01-20T10:56:00Z</dcterms:created>
  <dcterms:modified xsi:type="dcterms:W3CDTF">2026-01-20T10:56:00Z</dcterms:modified>
</cp:coreProperties>
</file>