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726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bookmarkStart w:id="0" w:name="tues15"/>
      <w:r w:rsidRPr="000D78C8">
        <w:rPr>
          <w:rFonts w:ascii="Arial" w:hAnsi="Arial" w:cs="Arial"/>
          <w:sz w:val="24"/>
          <w:szCs w:val="24"/>
          <w:u w:val="single"/>
        </w:rPr>
        <w:t>No. 15</w:t>
      </w:r>
      <w:bookmarkEnd w:id="0"/>
    </w:p>
    <w:p w14:paraId="5686F6F6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O.98, r. 20(1)</w:t>
      </w:r>
    </w:p>
    <w:p w14:paraId="12BD21A6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7CC08E74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THE HIGH COURT</w:t>
      </w:r>
    </w:p>
    <w:p w14:paraId="0225FE57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INFORMATION (PROVISIONAL ARREST)</w:t>
      </w:r>
    </w:p>
    <w:p w14:paraId="069B0F60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05A97919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International Criminal Court Act 2006, section 22</w:t>
      </w:r>
    </w:p>
    <w:p w14:paraId="5197666C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38413094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THE INFORMATION of ............... of ................ who says on oath:</w:t>
      </w:r>
    </w:p>
    <w:p w14:paraId="37F16D91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4405184F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 am a member of the Garda Síochána not below the rank of inspector. </w:t>
      </w:r>
    </w:p>
    <w:p w14:paraId="1282773A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3224AE75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 have reason to believe— </w:t>
      </w:r>
    </w:p>
    <w:p w14:paraId="444595CC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3C907E0A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(a) that the International Criminal Court has made a request under Article 92 of the Rome Statute of the International Criminal Court for the provisional arrest of a person, namely, ............ *[also known as ............] of ............... on grounds of urgency, </w:t>
      </w:r>
    </w:p>
    <w:p w14:paraId="0E4011B0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4AF34E6D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(b) that the said .................. *[is in the State, at ...............] *[is on the way to the State] </w:t>
      </w:r>
    </w:p>
    <w:p w14:paraId="73147BFE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73E5BBA7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(c) that the said ...............— </w:t>
      </w:r>
    </w:p>
    <w:p w14:paraId="4F5CE396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3993DD51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*[is accused or suspected by the International Criminal Court of having committed *[an ICC offence, within the meaning of section 9(1) of the International Criminal Court Act 2006] *[an offence under section 11(1)(a) of the International Criminal Court Act 2006], namely .............,] </w:t>
      </w:r>
    </w:p>
    <w:p w14:paraId="789E2E8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676B395F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*[has been convicted by the International Criminal Court of *[an ICC offence, within the meaning of section 9(1) of the International Criminal Court Act 2006] *[an offence under section 11(1)(a) of the International Criminal Court Act 2006], namely..............] </w:t>
      </w:r>
    </w:p>
    <w:p w14:paraId="1784CD01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5CB94A85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and </w:t>
      </w:r>
    </w:p>
    <w:p w14:paraId="4B6CC22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lastRenderedPageBreak/>
        <w:t> </w:t>
      </w:r>
    </w:p>
    <w:p w14:paraId="266068D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(d) that a request for the arrest and surrender of the said ...... will be duly made. </w:t>
      </w:r>
    </w:p>
    <w:p w14:paraId="5BA20B4A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72980F44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My reasons for so believing are the following: </w:t>
      </w:r>
    </w:p>
    <w:p w14:paraId="4E8E876F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4CEE7E2C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.....................</w:t>
      </w:r>
    </w:p>
    <w:p w14:paraId="746B377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.....................</w:t>
      </w:r>
    </w:p>
    <w:p w14:paraId="503B0BF8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0447172B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 therefore apply under section 22(1) of the said Act for the issue of a provisional arrest warrant for the arrest of the said ............... </w:t>
      </w:r>
    </w:p>
    <w:p w14:paraId="36507994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4854FC01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Signed ...................... </w:t>
      </w:r>
    </w:p>
    <w:p w14:paraId="7F549903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6B7F027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Informant </w:t>
      </w:r>
    </w:p>
    <w:p w14:paraId="028DC116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13350B3D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SWORN before me this .... day of .... 20.... </w:t>
      </w:r>
    </w:p>
    <w:p w14:paraId="74FCD703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22D1733F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Signed ............... </w:t>
      </w:r>
    </w:p>
    <w:p w14:paraId="583EF3C1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021A11FA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Judge of the High Court</w:t>
      </w:r>
    </w:p>
    <w:p w14:paraId="3D3055A6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02529322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*Delete if not applicable</w:t>
      </w:r>
    </w:p>
    <w:p w14:paraId="34E330F5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sz w:val="24"/>
          <w:szCs w:val="24"/>
        </w:rPr>
        <w:t> </w:t>
      </w:r>
    </w:p>
    <w:p w14:paraId="0AD9E3ED" w14:textId="77777777" w:rsidR="000D78C8" w:rsidRPr="000D78C8" w:rsidRDefault="000D78C8" w:rsidP="000D78C8">
      <w:pPr>
        <w:rPr>
          <w:rFonts w:ascii="Arial" w:hAnsi="Arial" w:cs="Arial"/>
          <w:sz w:val="24"/>
          <w:szCs w:val="24"/>
        </w:rPr>
      </w:pPr>
      <w:r w:rsidRPr="000D78C8">
        <w:rPr>
          <w:rFonts w:ascii="Arial" w:hAnsi="Arial" w:cs="Arial"/>
          <w:i/>
          <w:iCs/>
          <w:sz w:val="24"/>
          <w:szCs w:val="24"/>
        </w:rPr>
        <w:t>Inserted by </w:t>
      </w:r>
      <w:hyperlink r:id="rId4" w:history="1">
        <w:r w:rsidRPr="000D78C8">
          <w:rPr>
            <w:rStyle w:val="Hyperlink"/>
            <w:rFonts w:ascii="Arial" w:hAnsi="Arial" w:cs="Arial"/>
            <w:sz w:val="24"/>
            <w:szCs w:val="24"/>
          </w:rPr>
          <w:t>SI 117 of 2013</w:t>
        </w:r>
      </w:hyperlink>
      <w:r w:rsidRPr="000D78C8">
        <w:rPr>
          <w:rFonts w:ascii="Arial" w:hAnsi="Arial" w:cs="Arial"/>
          <w:i/>
          <w:iCs/>
          <w:sz w:val="24"/>
          <w:szCs w:val="24"/>
        </w:rPr>
        <w:t>, effective 15 April 2013.</w:t>
      </w:r>
    </w:p>
    <w:p w14:paraId="6CC65D5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C8"/>
    <w:rsid w:val="00003D64"/>
    <w:rsid w:val="000D78C8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0A871"/>
  <w15:chartTrackingRefBased/>
  <w15:docId w15:val="{B7BBCF60-003A-4A75-B0C3-95480D06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D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8C8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8C8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8C8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8C8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8C8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8C8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8C8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8C8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8C8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8C8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8C8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78C8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117/made/en/print?q=117&amp;years=2013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2026-01-20T15:23:00Z</dcterms:created>
  <dcterms:modified xsi:type="dcterms:W3CDTF">2026-01-20T15:23:00Z</dcterms:modified>
</cp:coreProperties>
</file>