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DB20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bookmarkStart w:id="0" w:name="_mon14"/>
      <w:r w:rsidRPr="00E222FC">
        <w:rPr>
          <w:rFonts w:ascii="Arial" w:hAnsi="Arial" w:cs="Arial"/>
          <w:sz w:val="24"/>
          <w:szCs w:val="24"/>
          <w:u w:val="single"/>
        </w:rPr>
        <w:t>No. 9</w:t>
      </w:r>
      <w:bookmarkEnd w:id="0"/>
    </w:p>
    <w:p w14:paraId="15802E79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O. 12, r. 2(2</w:t>
      </w:r>
      <w:proofErr w:type="gramStart"/>
      <w:r w:rsidRPr="00E222FC">
        <w:rPr>
          <w:rFonts w:ascii="Arial" w:hAnsi="Arial" w:cs="Arial"/>
          <w:sz w:val="24"/>
          <w:szCs w:val="24"/>
        </w:rPr>
        <w:t>A)(</w:t>
      </w:r>
      <w:proofErr w:type="gramEnd"/>
      <w:r w:rsidRPr="00E222FC">
        <w:rPr>
          <w:rFonts w:ascii="Arial" w:hAnsi="Arial" w:cs="Arial"/>
          <w:sz w:val="24"/>
          <w:szCs w:val="24"/>
        </w:rPr>
        <w:t>a)</w:t>
      </w:r>
    </w:p>
    <w:p w14:paraId="7183953F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6001820E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MEMORANDUM OF APPEARANCE IN STATUTORY APPLICATION OR APPEAL</w:t>
      </w:r>
    </w:p>
    <w:p w14:paraId="34E729C7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233A9734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THE HIGH COURT</w:t>
      </w:r>
    </w:p>
    <w:p w14:paraId="19C76C8D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129C1BB7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In the matter of [state relevant provision of the enactment pursuant to which the application/appeal is made]</w:t>
      </w:r>
    </w:p>
    <w:p w14:paraId="09E001B1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71AD9E57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Between</w:t>
      </w:r>
    </w:p>
    <w:p w14:paraId="2CA074E8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AB,</w:t>
      </w:r>
    </w:p>
    <w:p w14:paraId="22B1A127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Applicant/Appellant </w:t>
      </w:r>
    </w:p>
    <w:p w14:paraId="138029D7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36D1DA53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and</w:t>
      </w:r>
    </w:p>
    <w:p w14:paraId="2BB164FD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CD</w:t>
      </w:r>
    </w:p>
    <w:p w14:paraId="4F7C18A6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66CA70DE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Respondent</w:t>
      </w:r>
    </w:p>
    <w:p w14:paraId="7F58E94F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10FB74C9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Enter an Appearance for CD, the respondent in this action.</w:t>
      </w:r>
    </w:p>
    <w:p w14:paraId="19BC0AE1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5DFA14A1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Dated</w:t>
      </w:r>
    </w:p>
    <w:p w14:paraId="5DF65BD9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4F2E7B3C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Signed EF</w:t>
      </w:r>
    </w:p>
    <w:p w14:paraId="453A79C0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6F5D8321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Solicitor for the defendant</w:t>
      </w:r>
    </w:p>
    <w:p w14:paraId="717C74A8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4E9451FB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The registered place of business of EF is ........... *</w:t>
      </w:r>
      <w:proofErr w:type="gramStart"/>
      <w:r w:rsidRPr="00E222FC">
        <w:rPr>
          <w:rFonts w:ascii="Arial" w:hAnsi="Arial" w:cs="Arial"/>
          <w:sz w:val="24"/>
          <w:szCs w:val="24"/>
        </w:rPr>
        <w:t>and</w:t>
      </w:r>
      <w:proofErr w:type="gramEnd"/>
      <w:r w:rsidRPr="00E222FC">
        <w:rPr>
          <w:rFonts w:ascii="Arial" w:hAnsi="Arial" w:cs="Arial"/>
          <w:sz w:val="24"/>
          <w:szCs w:val="24"/>
        </w:rPr>
        <w:t xml:space="preserve"> E.F. consents to the service of documents in the proceedings by electronic mail to .........</w:t>
      </w:r>
    </w:p>
    <w:p w14:paraId="2B19FB41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[or CD, the defendant in person</w:t>
      </w:r>
    </w:p>
    <w:p w14:paraId="1EC8A3C3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lastRenderedPageBreak/>
        <w:t>The address at which CD ordinarily resides is ......... and *the address for service of C.D. is .......... *C.D. consents to the service of documents in the proceedings by electronic mail to ........]</w:t>
      </w:r>
    </w:p>
    <w:p w14:paraId="123F3DB2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To: The Registrar of the Central Office.</w:t>
      </w:r>
    </w:p>
    <w:p w14:paraId="1F2E7E94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Take Notice that I have this day entered an appearance at the Central Office, Four Courts, Inns Quay, Dublin 7, for the above respondent to the originating notice of motion in this action.</w:t>
      </w:r>
    </w:p>
    <w:p w14:paraId="55BAADFC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Dated</w:t>
      </w:r>
    </w:p>
    <w:p w14:paraId="75B17B8E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Signed</w:t>
      </w:r>
    </w:p>
    <w:p w14:paraId="34DDDCB7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To:</w:t>
      </w:r>
    </w:p>
    <w:p w14:paraId="3E692223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*Delete where inapplicable</w:t>
      </w:r>
    </w:p>
    <w:p w14:paraId="624F6165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1A5840E0" w14:textId="77777777" w:rsidR="00E222FC" w:rsidRPr="00E222FC" w:rsidRDefault="00E222FC" w:rsidP="00E222FC">
      <w:pPr>
        <w:rPr>
          <w:rFonts w:ascii="Arial" w:hAnsi="Arial" w:cs="Arial"/>
          <w:b/>
          <w:bCs/>
          <w:sz w:val="24"/>
          <w:szCs w:val="24"/>
        </w:rPr>
      </w:pPr>
      <w:r w:rsidRPr="00E222FC">
        <w:rPr>
          <w:rFonts w:ascii="Arial" w:hAnsi="Arial" w:cs="Arial"/>
          <w:b/>
          <w:bCs/>
          <w:i/>
          <w:iCs/>
          <w:sz w:val="24"/>
          <w:szCs w:val="24"/>
        </w:rPr>
        <w:t>Form 9 inserted by </w:t>
      </w:r>
      <w:hyperlink r:id="rId4" w:tgtFrame="_blank" w:history="1">
        <w:r w:rsidRPr="00E222FC">
          <w:rPr>
            <w:rStyle w:val="Hyperlink"/>
            <w:rFonts w:ascii="Arial" w:hAnsi="Arial" w:cs="Arial"/>
            <w:sz w:val="24"/>
            <w:szCs w:val="24"/>
          </w:rPr>
          <w:t>SI 14 of 2007</w:t>
        </w:r>
      </w:hyperlink>
      <w:r w:rsidRPr="00E222FC">
        <w:rPr>
          <w:rFonts w:ascii="Arial" w:hAnsi="Arial" w:cs="Arial"/>
          <w:b/>
          <w:bCs/>
          <w:i/>
          <w:iCs/>
          <w:sz w:val="24"/>
          <w:szCs w:val="24"/>
        </w:rPr>
        <w:t> effective 13 February 2007, and substituted by </w:t>
      </w:r>
      <w:hyperlink r:id="rId5" w:tgtFrame="_blank" w:history="1">
        <w:r w:rsidRPr="00E222FC">
          <w:rPr>
            <w:rStyle w:val="Hyperlink"/>
            <w:rFonts w:ascii="Arial" w:hAnsi="Arial" w:cs="Arial"/>
            <w:sz w:val="24"/>
            <w:szCs w:val="24"/>
          </w:rPr>
          <w:t>SI 475 of 2017</w:t>
        </w:r>
      </w:hyperlink>
      <w:r w:rsidRPr="00E222FC">
        <w:rPr>
          <w:rFonts w:ascii="Arial" w:hAnsi="Arial" w:cs="Arial"/>
          <w:b/>
          <w:bCs/>
          <w:i/>
          <w:iCs/>
          <w:sz w:val="24"/>
          <w:szCs w:val="24"/>
        </w:rPr>
        <w:t>, effective 27 November 2017.</w:t>
      </w:r>
    </w:p>
    <w:p w14:paraId="46BD9B67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 </w:t>
      </w:r>
    </w:p>
    <w:p w14:paraId="72FFA9F0" w14:textId="77777777" w:rsidR="00E222FC" w:rsidRPr="00E222FC" w:rsidRDefault="00E222FC" w:rsidP="00E222FC">
      <w:pPr>
        <w:rPr>
          <w:rFonts w:ascii="Arial" w:hAnsi="Arial" w:cs="Arial"/>
          <w:sz w:val="24"/>
          <w:szCs w:val="24"/>
        </w:rPr>
      </w:pPr>
      <w:r w:rsidRPr="00E222FC">
        <w:rPr>
          <w:rFonts w:ascii="Arial" w:hAnsi="Arial" w:cs="Arial"/>
          <w:sz w:val="24"/>
          <w:szCs w:val="24"/>
        </w:rPr>
        <w:t>_______</w:t>
      </w:r>
    </w:p>
    <w:p w14:paraId="4CC45AE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FC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E222FC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FEEF"/>
  <w15:chartTrackingRefBased/>
  <w15:docId w15:val="{3A473F3B-D5D2-4B3A-AED6-8EA84574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2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F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F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F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F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F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F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F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F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F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F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FC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2FC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17/si/475/made/en/print" TargetMode="External"/><Relationship Id="rId4" Type="http://schemas.openxmlformats.org/officeDocument/2006/relationships/hyperlink" Target="http://www.irishstatutebook.ie/eli/2007/si/14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2026-01-20T11:58:00Z</dcterms:created>
  <dcterms:modified xsi:type="dcterms:W3CDTF">2026-01-20T11:58:00Z</dcterms:modified>
</cp:coreProperties>
</file>