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7745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PART VI: REPLY </w:t>
      </w:r>
    </w:p>
    <w:p w14:paraId="54557220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No. 1.</w:t>
      </w:r>
    </w:p>
    <w:p w14:paraId="6D080A37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O. 19, r. 4</w:t>
      </w:r>
    </w:p>
    <w:p w14:paraId="687CE2F4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i/>
          <w:iCs/>
          <w:sz w:val="24"/>
          <w:szCs w:val="24"/>
        </w:rPr>
        <w:t>Heading of reply.</w:t>
      </w:r>
    </w:p>
    <w:p w14:paraId="1A1B97F7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THE HIGH COURT.</w:t>
      </w:r>
    </w:p>
    <w:p w14:paraId="2FA192BB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20     No.</w:t>
      </w:r>
    </w:p>
    <w:p w14:paraId="6486EC05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Between</w:t>
      </w:r>
    </w:p>
    <w:p w14:paraId="27195EB9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A.B.,</w:t>
      </w:r>
    </w:p>
    <w:p w14:paraId="1353B00F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Plaintiff,</w:t>
      </w:r>
    </w:p>
    <w:p w14:paraId="0C95E28E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and</w:t>
      </w:r>
    </w:p>
    <w:p w14:paraId="6D21106A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C.D.,</w:t>
      </w:r>
    </w:p>
    <w:p w14:paraId="287FA081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Defendant.</w:t>
      </w:r>
    </w:p>
    <w:p w14:paraId="433D4137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REPLY.</w:t>
      </w:r>
    </w:p>
    <w:p w14:paraId="1FFBB858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 </w:t>
      </w:r>
    </w:p>
    <w:p w14:paraId="16DBC7E3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Delivered on the ... day of ...... 20..., by </w:t>
      </w:r>
      <w:r w:rsidRPr="00C26DC7">
        <w:rPr>
          <w:rFonts w:ascii="Arial" w:hAnsi="Arial" w:cs="Arial"/>
          <w:i/>
          <w:iCs/>
          <w:sz w:val="24"/>
          <w:szCs w:val="24"/>
        </w:rPr>
        <w:t>E.F.</w:t>
      </w:r>
      <w:r w:rsidRPr="00C26DC7">
        <w:rPr>
          <w:rFonts w:ascii="Arial" w:hAnsi="Arial" w:cs="Arial"/>
          <w:sz w:val="24"/>
          <w:szCs w:val="24"/>
        </w:rPr>
        <w:t>, of (</w:t>
      </w:r>
      <w:r w:rsidRPr="00C26DC7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C26DC7">
        <w:rPr>
          <w:rFonts w:ascii="Arial" w:hAnsi="Arial" w:cs="Arial"/>
          <w:sz w:val="24"/>
          <w:szCs w:val="24"/>
        </w:rPr>
        <w:t>), solicitor for the plaintiff.</w:t>
      </w:r>
    </w:p>
    <w:p w14:paraId="0890009F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1. The plaintiff joins issue with the defendant on his defence save and in so far as the same contains admissions.</w:t>
      </w:r>
    </w:p>
    <w:p w14:paraId="17748D3C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2. [</w:t>
      </w:r>
      <w:r w:rsidRPr="00C26DC7">
        <w:rPr>
          <w:rFonts w:ascii="Arial" w:hAnsi="Arial" w:cs="Arial"/>
          <w:i/>
          <w:iCs/>
          <w:sz w:val="24"/>
          <w:szCs w:val="24"/>
        </w:rPr>
        <w:t>as may be necessary</w:t>
      </w:r>
      <w:r w:rsidRPr="00C26DC7">
        <w:rPr>
          <w:rFonts w:ascii="Arial" w:hAnsi="Arial" w:cs="Arial"/>
          <w:sz w:val="24"/>
          <w:szCs w:val="24"/>
        </w:rPr>
        <w:t>].</w:t>
      </w:r>
    </w:p>
    <w:p w14:paraId="6D5AF67C" w14:textId="77777777" w:rsidR="00C26DC7" w:rsidRPr="00C26DC7" w:rsidRDefault="00C26DC7" w:rsidP="00C26DC7">
      <w:pPr>
        <w:rPr>
          <w:rFonts w:ascii="Arial" w:hAnsi="Arial" w:cs="Arial"/>
          <w:sz w:val="24"/>
          <w:szCs w:val="24"/>
        </w:rPr>
      </w:pPr>
      <w:r w:rsidRPr="00C26DC7">
        <w:rPr>
          <w:rFonts w:ascii="Arial" w:hAnsi="Arial" w:cs="Arial"/>
          <w:sz w:val="24"/>
          <w:szCs w:val="24"/>
        </w:rPr>
        <w:t> </w:t>
      </w:r>
    </w:p>
    <w:p w14:paraId="2E3F23F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C7"/>
    <w:rsid w:val="00003D64"/>
    <w:rsid w:val="001F1D35"/>
    <w:rsid w:val="00221481"/>
    <w:rsid w:val="003625E7"/>
    <w:rsid w:val="00492DF5"/>
    <w:rsid w:val="004F13AF"/>
    <w:rsid w:val="00914DED"/>
    <w:rsid w:val="00C26DC7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FF6A"/>
  <w15:chartTrackingRefBased/>
  <w15:docId w15:val="{00C8CAC4-8CF2-4634-812F-8BF06763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2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DC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DC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C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DC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DC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DC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DC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DC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DC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DC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DC7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2026-01-21T10:00:00Z</dcterms:created>
  <dcterms:modified xsi:type="dcterms:W3CDTF">2026-01-21T10:00:00Z</dcterms:modified>
</cp:coreProperties>
</file>