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80EC6" w14:textId="174C71B5" w:rsidR="00C11C49" w:rsidRDefault="00C11C49" w:rsidP="00072AA3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 w:rsidR="00072AA3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 xml:space="preserve">    </w:t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sdt>
        <w:sdtPr>
          <w:rPr>
            <w:rFonts w:ascii="Roboto" w:eastAsia="Times New Roman" w:hAnsi="Roboto" w:cs="Times New Roman"/>
            <w:b/>
            <w:bCs/>
            <w:color w:val="333333"/>
            <w:sz w:val="21"/>
            <w:szCs w:val="21"/>
            <w:lang w:eastAsia="en-IE"/>
          </w:rPr>
          <w:id w:val="-735319000"/>
          <w:lock w:val="contentLocked"/>
          <w:placeholder>
            <w:docPart w:val="DefaultPlaceholder_-1854013440"/>
          </w:placeholder>
          <w:group/>
        </w:sdtPr>
        <w:sdtContent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sdt>
            <w:sdtPr>
              <w:rPr>
                <w:rFonts w:ascii="Roboto" w:eastAsia="Times New Roman" w:hAnsi="Roboto" w:cs="Times New Roman"/>
                <w:b/>
                <w:bCs/>
                <w:color w:val="333333"/>
                <w:sz w:val="21"/>
                <w:szCs w:val="21"/>
                <w:lang w:eastAsia="en-IE"/>
              </w:rPr>
              <w:tag w:val="FRMVERID"/>
              <w:id w:val="-1700916609"/>
              <w:lock w:val="sdtContentLocked"/>
              <w:placeholder>
                <w:docPart w:val="160C1852D4874843BDEC907E74DB21B6"/>
              </w:placeholder>
              <w:showingPlcHdr/>
              <w:text/>
            </w:sdtPr>
            <w:sdtContent>
              <w:r w:rsidR="00380405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37</w:t>
              </w:r>
              <w:r w:rsidR="00F64163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D</w:t>
              </w:r>
              <w:r w:rsidR="00866DBA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-S5</w:t>
              </w:r>
              <w:r w:rsidR="00F12D82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-</w:t>
              </w:r>
              <w:r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1.0</w:t>
              </w:r>
            </w:sdtContent>
          </w:sdt>
        </w:sdtContent>
      </w:sdt>
    </w:p>
    <w:p w14:paraId="0C8B9780" w14:textId="77777777" w:rsidR="00C11C49" w:rsidRDefault="00C11C49" w:rsidP="00D72226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</w:p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-1104495790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p w14:paraId="623FCD9C" w14:textId="15865FCB" w:rsidR="00C11C49" w:rsidRPr="00FE641D" w:rsidRDefault="0031079E" w:rsidP="00D72226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 w:rsidRPr="0031079E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 xml:space="preserve">FORM </w:t>
          </w:r>
          <w:r w:rsidR="00380405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37</w:t>
          </w:r>
          <w:r w:rsidR="00686CF0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D</w:t>
          </w:r>
          <w:r w:rsidRPr="0031079E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br/>
          </w:r>
          <w:r w:rsidR="00C11C49" w:rsidRPr="00FE641D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 </w:t>
          </w:r>
        </w:p>
        <w:p w14:paraId="44BFB7C8" w14:textId="06881BEF" w:rsidR="00C11C49" w:rsidRDefault="00C11C49" w:rsidP="00D72226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 xml:space="preserve">AN CHÚIRT </w:t>
          </w:r>
          <w:r w:rsidR="00782876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 xml:space="preserve">TEAGHLAIGH </w:t>
          </w: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CHUARDA</w:t>
          </w:r>
          <w:r w:rsidRPr="00FE641D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br/>
          </w: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THE CIRCUIT</w:t>
          </w:r>
          <w:r w:rsidR="00782876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 xml:space="preserve"> FAMILY</w:t>
          </w: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 xml:space="preserve"> COURT</w:t>
          </w:r>
        </w:p>
        <w:p w14:paraId="09FA52E5" w14:textId="12C7C968" w:rsidR="00C11C49" w:rsidRPr="00FE641D" w:rsidRDefault="00641803" w:rsidP="00D72226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</w:p>
      </w:sdtContent>
    </w:sdt>
    <w:p w14:paraId="634AC97F" w14:textId="77777777" w:rsidR="00C11C49" w:rsidRDefault="00000000" w:rsidP="00D72226">
      <w:pPr>
        <w:pStyle w:val="NoSpacing"/>
        <w:jc w:val="center"/>
        <w:rPr>
          <w:rFonts w:ascii="Roboto" w:hAnsi="Roboto"/>
          <w:b/>
          <w:bCs/>
          <w:sz w:val="21"/>
          <w:szCs w:val="21"/>
          <w:lang w:eastAsia="en-IE"/>
        </w:rPr>
      </w:pPr>
      <w:sdt>
        <w:sdtPr>
          <w:rPr>
            <w:rStyle w:val="FLCBHeading"/>
          </w:rPr>
          <w:alias w:val="Circuit Region"/>
          <w:tag w:val="CircuitRegion"/>
          <w:id w:val="-620308097"/>
          <w:lock w:val="sdtLocked"/>
          <w:placeholder>
            <w:docPart w:val="C1C5090AEBE2419B9970CE86F9577105"/>
          </w:placeholder>
          <w:comboBox>
            <w:listItem w:displayText="Choose an item." w:value="Choose an item."/>
            <w:listItem w:displayText="NORTHERN" w:value="NORTHERN"/>
            <w:listItem w:displayText="DUBLIN" w:value="DUBLIN"/>
            <w:listItem w:displayText="CORK " w:value="CORK "/>
            <w:listItem w:displayText="EASTERN" w:value="EASTERN"/>
            <w:listItem w:displayText="MIDLAND" w:value="MIDLAND"/>
            <w:listItem w:displayText="SOUTH EASTERN" w:value="SOUTH EASTERN"/>
            <w:listItem w:displayText="SOUTH WESTERN" w:value="SOUTH WESTERN"/>
            <w:listItem w:displayText="WESTERN" w:value="WESTERN"/>
          </w:comboBox>
        </w:sdtPr>
        <w:sdtEndPr>
          <w:rPr>
            <w:rStyle w:val="DefaultParagraphFont"/>
            <w:rFonts w:asciiTheme="minorHAnsi" w:eastAsia="Times New Roman" w:hAnsiTheme="minorHAnsi" w:cs="Times New Roman"/>
            <w:b w:val="0"/>
            <w:bCs/>
            <w:color w:val="333333"/>
            <w:sz w:val="22"/>
            <w:szCs w:val="21"/>
            <w:lang w:eastAsia="en-IE"/>
          </w:rPr>
        </w:sdtEndPr>
        <w:sdtContent>
          <w:r w:rsidR="00C11C49" w:rsidRPr="000E0C3B">
            <w:rPr>
              <w:rStyle w:val="FLCBHeading"/>
              <w:color w:val="0070AF"/>
            </w:rPr>
            <w:t>C</w:t>
          </w:r>
          <w:r w:rsidR="00C11C49">
            <w:rPr>
              <w:rStyle w:val="FLCBHeading"/>
              <w:color w:val="0070AF"/>
            </w:rPr>
            <w:t>hoose an item.</w:t>
          </w:r>
        </w:sdtContent>
      </w:sdt>
      <w:r w:rsidR="00C11C49">
        <w:rPr>
          <w:lang w:eastAsia="en-IE"/>
        </w:rPr>
        <w:t xml:space="preserve"> </w:t>
      </w:r>
      <w:r w:rsidR="00C11C49" w:rsidRPr="005C1BE1">
        <w:rPr>
          <w:rFonts w:ascii="Roboto" w:hAnsi="Roboto"/>
          <w:b/>
          <w:bCs/>
          <w:sz w:val="21"/>
          <w:szCs w:val="21"/>
          <w:lang w:eastAsia="en-IE"/>
        </w:rPr>
        <w:t>CIRCUIT</w:t>
      </w:r>
      <w:r w:rsidR="00C11C49" w:rsidRPr="00FE641D">
        <w:rPr>
          <w:lang w:eastAsia="en-IE"/>
        </w:rPr>
        <w:t>                                                          </w:t>
      </w:r>
      <w:r w:rsidR="00C11C49" w:rsidRPr="00C81725">
        <w:rPr>
          <w:rFonts w:ascii="Roboto" w:hAnsi="Roboto"/>
          <w:b/>
          <w:bCs/>
          <w:sz w:val="21"/>
          <w:szCs w:val="21"/>
          <w:lang w:eastAsia="en-IE"/>
        </w:rPr>
        <w:t>COUNTY</w:t>
      </w:r>
      <w:r w:rsidR="00C11C49" w:rsidRPr="005C1BE1">
        <w:rPr>
          <w:rFonts w:ascii="Roboto" w:hAnsi="Roboto"/>
          <w:b/>
          <w:bCs/>
          <w:sz w:val="21"/>
          <w:szCs w:val="21"/>
          <w:lang w:eastAsia="en-IE"/>
        </w:rPr>
        <w:t xml:space="preserve"> OF</w:t>
      </w:r>
      <w:r w:rsidR="00C11C49">
        <w:rPr>
          <w:rFonts w:ascii="Roboto" w:hAnsi="Roboto"/>
          <w:b/>
          <w:bCs/>
          <w:sz w:val="21"/>
          <w:szCs w:val="21"/>
          <w:lang w:eastAsia="en-IE"/>
        </w:rPr>
        <w:t xml:space="preserve"> </w:t>
      </w:r>
      <w:sdt>
        <w:sdtPr>
          <w:rPr>
            <w:rFonts w:ascii="Roboto" w:eastAsia="Times New Roman" w:hAnsi="Roboto" w:cs="Times New Roman"/>
            <w:b/>
            <w:bCs/>
            <w:color w:val="0070AF"/>
            <w:sz w:val="21"/>
            <w:szCs w:val="21"/>
            <w:lang w:eastAsia="en-IE"/>
          </w:rPr>
          <w:alias w:val="County of Jurisdiction"/>
          <w:tag w:val="CountyOfJurisdiction"/>
          <w:id w:val="-1453160619"/>
          <w:lock w:val="sdtLocked"/>
          <w:placeholder>
            <w:docPart w:val="109A3007E6D34FD0B2479B2B02AC5569"/>
          </w:placeholder>
          <w:dropDownList>
            <w:listItem w:displayText="Choose an item." w:value="Choose an item."/>
            <w:listItem w:displayText="CARLOW" w:value="CARLOW"/>
            <w:listItem w:displayText="CAVAN" w:value="CAVAN"/>
            <w:listItem w:displayText="CLARE" w:value="CLARE"/>
            <w:listItem w:displayText="CORK" w:value="CORK"/>
            <w:listItem w:displayText="DONEGAL" w:value="DONEGAL"/>
            <w:listItem w:displayText="DUBLIN" w:value="DUBLIN"/>
            <w:listItem w:displayText="GALWAY" w:value="GALWAY"/>
            <w:listItem w:displayText="KERRY" w:value="KERRY"/>
            <w:listItem w:displayText="KILDARE" w:value="KILDARE"/>
            <w:listItem w:displayText="KILKENNY" w:value="KILKENNY"/>
            <w:listItem w:displayText="LAOIS" w:value="LAOIS"/>
            <w:listItem w:displayText="LEITRIM" w:value="LEITRIM"/>
            <w:listItem w:displayText="LIMERICK" w:value="LIMERICK"/>
            <w:listItem w:displayText="LONGFORD" w:value="LONGFORD"/>
            <w:listItem w:displayText="LOUTH" w:value="LOUTH"/>
            <w:listItem w:displayText="MAYO" w:value="MAYO"/>
            <w:listItem w:displayText="MEATH" w:value="MEATH"/>
            <w:listItem w:displayText="MONAGHAN" w:value="MONAGHAN"/>
            <w:listItem w:displayText="OFFALY" w:value="OFFALY"/>
            <w:listItem w:displayText="ROSCOMMON" w:value="ROSCOMMON"/>
            <w:listItem w:displayText="SLIGO" w:value="SLIGO"/>
            <w:listItem w:displayText="TIPPERARY" w:value="TIPPERARY"/>
            <w:listItem w:displayText="WATERFORD" w:value="WATERFORD"/>
            <w:listItem w:displayText="WEXFORD" w:value="WEXFORD"/>
            <w:listItem w:displayText="WESTMEATH" w:value="WESTMEATH"/>
            <w:listItem w:displayText="WICKLOW" w:value="WICKLOW"/>
          </w:dropDownList>
        </w:sdtPr>
        <w:sdtContent>
          <w:r w:rsidR="00C11C49">
            <w:rPr>
              <w:rFonts w:ascii="Roboto" w:eastAsia="Times New Roman" w:hAnsi="Roboto" w:cs="Times New Roman"/>
              <w:b/>
              <w:bCs/>
              <w:color w:val="0070AF"/>
              <w:sz w:val="21"/>
              <w:szCs w:val="21"/>
              <w:lang w:eastAsia="en-IE"/>
            </w:rPr>
            <w:t>Choose an item.</w:t>
          </w:r>
        </w:sdtContent>
      </w:sdt>
      <w:r w:rsidR="00C11C49">
        <w:rPr>
          <w:rFonts w:ascii="Roboto" w:hAnsi="Roboto"/>
          <w:b/>
          <w:bCs/>
          <w:sz w:val="21"/>
          <w:szCs w:val="21"/>
          <w:lang w:eastAsia="en-IE"/>
        </w:rPr>
        <w:t xml:space="preserve"> </w:t>
      </w:r>
    </w:p>
    <w:p w14:paraId="4165B8A0" w14:textId="77777777" w:rsidR="00641803" w:rsidRDefault="00641803" w:rsidP="00D72226">
      <w:pPr>
        <w:pStyle w:val="NoSpacing"/>
        <w:jc w:val="center"/>
        <w:rPr>
          <w:rFonts w:ascii="Roboto" w:hAnsi="Roboto"/>
          <w:b/>
          <w:bCs/>
          <w:sz w:val="21"/>
          <w:szCs w:val="21"/>
          <w:lang w:eastAsia="en-IE"/>
        </w:rPr>
      </w:pPr>
    </w:p>
    <w:p w14:paraId="4720F0B7" w14:textId="77777777" w:rsidR="00C11C49" w:rsidRDefault="00C11C49" w:rsidP="00D72226">
      <w:pPr>
        <w:pStyle w:val="NoSpacing"/>
        <w:jc w:val="center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</w:p>
    <w:sdt>
      <w:sdtPr>
        <w:rPr>
          <w:rStyle w:val="Strong"/>
          <w:rFonts w:ascii="Roboto" w:hAnsi="Roboto"/>
          <w:szCs w:val="21"/>
          <w:shd w:val="clear" w:color="auto" w:fill="FFFFFF"/>
        </w:rPr>
        <w:id w:val="419384719"/>
        <w:lock w:val="contentLocked"/>
        <w:placeholder>
          <w:docPart w:val="DefaultPlaceholder_-1854013440"/>
        </w:placeholder>
        <w:group/>
      </w:sdtPr>
      <w:sdtContent>
        <w:p w14:paraId="689A1125" w14:textId="64BB9CEC" w:rsidR="0031079E" w:rsidRDefault="00A354D1" w:rsidP="00D72226">
          <w:pPr>
            <w:pStyle w:val="NoSpacing"/>
            <w:jc w:val="center"/>
            <w:rPr>
              <w:rStyle w:val="Strong"/>
              <w:rFonts w:ascii="Roboto" w:hAnsi="Roboto"/>
              <w:szCs w:val="21"/>
              <w:shd w:val="clear" w:color="auto" w:fill="FFFFFF"/>
            </w:rPr>
          </w:pPr>
          <w:r>
            <w:rPr>
              <w:rStyle w:val="Strong"/>
              <w:rFonts w:ascii="Roboto" w:hAnsi="Roboto"/>
              <w:szCs w:val="21"/>
              <w:shd w:val="clear" w:color="auto" w:fill="FFFFFF"/>
            </w:rPr>
            <w:t>IN THE MATTER OF</w:t>
          </w:r>
        </w:p>
        <w:p w14:paraId="42B59F23" w14:textId="4B17A256" w:rsidR="00641803" w:rsidRPr="000E15B3" w:rsidRDefault="00641803" w:rsidP="00D72226">
          <w:pPr>
            <w:pStyle w:val="NoSpacing"/>
            <w:jc w:val="center"/>
            <w:rPr>
              <w:rStyle w:val="Strong"/>
              <w:rFonts w:ascii="Roboto" w:hAnsi="Roboto"/>
              <w:szCs w:val="21"/>
              <w:shd w:val="clear" w:color="auto" w:fill="FFFFFF"/>
            </w:rPr>
          </w:pPr>
          <w:r w:rsidRPr="00641803">
            <w:rPr>
              <w:rStyle w:val="Strong"/>
              <w:rFonts w:ascii="Roboto" w:hAnsi="Roboto"/>
              <w:szCs w:val="21"/>
              <w:shd w:val="clear" w:color="auto" w:fill="FFFFFF"/>
            </w:rPr>
            <w:t>THE JUDICIAL SEPARATION AND FAMILY LAW REFORM ACT, 1989 AND IN THE MATTER OF THE FAMILY LAW ACT 1995</w:t>
          </w:r>
        </w:p>
      </w:sdtContent>
    </w:sdt>
    <w:p w14:paraId="0C35E1E9" w14:textId="77777777" w:rsidR="005D6CF1" w:rsidRDefault="005D6CF1" w:rsidP="00641803">
      <w:pPr>
        <w:shd w:val="clear" w:color="auto" w:fill="FFFFFF" w:themeFill="background1"/>
        <w:spacing w:after="0" w:line="240" w:lineRule="auto"/>
        <w:rPr>
          <w:rStyle w:val="Heading1Char"/>
          <w:rFonts w:ascii="Roboto" w:hAnsi="Roboto"/>
          <w:b/>
          <w:bCs/>
          <w:sz w:val="21"/>
          <w:szCs w:val="21"/>
        </w:rPr>
      </w:pPr>
    </w:p>
    <w:p w14:paraId="3D78214C" w14:textId="77777777" w:rsidR="00A354D1" w:rsidRDefault="00A354D1" w:rsidP="00D72226">
      <w:pPr>
        <w:pStyle w:val="NoSpacing"/>
        <w:jc w:val="center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</w:p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-53705306"/>
        <w:lock w:val="contentLocked"/>
        <w:placeholder>
          <w:docPart w:val="DefaultPlaceholder_-1854013440"/>
        </w:placeholder>
        <w:group/>
      </w:sdtPr>
      <w:sdtEndPr>
        <w:rPr>
          <w:rStyle w:val="AFFIDAVIT"/>
          <w:rFonts w:eastAsiaTheme="minorHAnsi" w:cstheme="minorBidi"/>
          <w:bCs w:val="0"/>
          <w:color w:val="auto"/>
          <w:kern w:val="2"/>
          <w:szCs w:val="22"/>
          <w:lang w:eastAsia="en-US"/>
        </w:rPr>
      </w:sdtEndPr>
      <w:sdtContent>
        <w:p w14:paraId="55BF85AE" w14:textId="13C16C5B" w:rsidR="00C11C49" w:rsidRDefault="00C11C49" w:rsidP="00D72226">
          <w:pPr>
            <w:shd w:val="clear" w:color="auto" w:fill="FFFFFF"/>
            <w:spacing w:after="0" w:line="240" w:lineRule="auto"/>
            <w:ind w:left="51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BETWEEN</w:t>
          </w:r>
        </w:p>
        <w:sdt>
          <w:sdtPr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alias w:val="Add an applicant"/>
            <w:tag w:val="AddApplicant"/>
            <w:id w:val="1883981453"/>
            <w:lock w:val="sdtLocked"/>
            <w15:repeatingSection>
              <w15:sectionTitle w:val="Additional Applicant"/>
            </w15:repeatingSection>
          </w:sdtPr>
          <w:sdtEndPr>
            <w:rPr>
              <w:b/>
              <w:bCs/>
              <w14:ligatures w14:val="standardContextual"/>
            </w:rPr>
          </w:sdtEndPr>
          <w:sdtContent>
            <w:sdt>
              <w:sdtPr>
                <w:rPr>
                  <w:rFonts w:ascii="Roboto" w:eastAsia="Times New Roman" w:hAnsi="Roboto" w:cs="Times New Roman"/>
                  <w:color w:val="333333"/>
                  <w:sz w:val="21"/>
                  <w:szCs w:val="21"/>
                  <w:lang w:eastAsia="en-IE"/>
                </w:rPr>
                <w:id w:val="1135453430"/>
                <w:lock w:val="sdtLocked"/>
                <w:placeholder>
                  <w:docPart w:val="6716D4F325D04B49BB9E72743DAAD9BA"/>
                </w:placeholder>
                <w15:repeatingSectionItem/>
              </w:sdtPr>
              <w:sdtEndPr>
                <w:rPr>
                  <w:b/>
                  <w:bCs/>
                  <w14:ligatures w14:val="standardContextual"/>
                </w:rPr>
              </w:sdtEndPr>
              <w:sdtContent>
                <w:p w14:paraId="2F783EF3" w14:textId="77777777" w:rsidR="00C11C49" w:rsidRPr="0047672B" w:rsidRDefault="00C11C49" w:rsidP="00D72226">
                  <w:pPr>
                    <w:shd w:val="clear" w:color="auto" w:fill="FFFFFF"/>
                    <w:spacing w:after="0" w:line="240" w:lineRule="auto"/>
                    <w:ind w:left="51"/>
                    <w:jc w:val="center"/>
                    <w:rPr>
                      <w:rFonts w:ascii="Roboto" w:eastAsia="Times New Roman" w:hAnsi="Roboto" w:cs="Times New Roman"/>
                      <w:color w:val="333333"/>
                      <w:sz w:val="21"/>
                      <w:szCs w:val="21"/>
                      <w:lang w:eastAsia="en-IE"/>
                    </w:rPr>
                  </w:pPr>
                </w:p>
                <w:tbl>
                  <w:tblPr>
                    <w:tblStyle w:val="TableGrid"/>
                    <w:tblW w:w="0" w:type="auto"/>
                    <w:tblInd w:w="1746" w:type="dxa"/>
                    <w:tblLook w:val="04A0" w:firstRow="1" w:lastRow="0" w:firstColumn="1" w:lastColumn="0" w:noHBand="0" w:noVBand="1"/>
                  </w:tblPr>
                  <w:tblGrid>
                    <w:gridCol w:w="3397"/>
                    <w:gridCol w:w="2127"/>
                  </w:tblGrid>
                  <w:tr w:rsidR="00C11C49" w:rsidRPr="000901D2" w14:paraId="1C4B5C4A" w14:textId="77777777" w:rsidTr="00D72226">
                    <w:sdt>
                      <w:sdtPr>
                        <w:rPr>
                          <w:rStyle w:val="AFFIDAVIT"/>
                          <w:b w:val="0"/>
                          <w:bCs/>
                        </w:rPr>
                        <w:alias w:val="Applicant name"/>
                        <w:tag w:val="Applicant"/>
                        <w:id w:val="-1800832127"/>
                        <w:lock w:val="sdtLocked"/>
                        <w:placeholder>
                          <w:docPart w:val="A309EDE8707E4DEDB9B8CFAF1BACD9A7"/>
                        </w:placeholder>
                        <w:showingPlcHdr/>
                        <w:text/>
                      </w:sdtPr>
                      <w:sdtEndPr>
                        <w:rPr>
                          <w:rStyle w:val="DefaultParagraphFont"/>
                          <w:rFonts w:asciiTheme="minorHAnsi" w:eastAsia="Times New Roman" w:hAnsiTheme="minorHAnsi" w:cs="Times New Roman"/>
                          <w:b/>
                          <w:color w:val="333333"/>
                          <w:sz w:val="22"/>
                          <w:szCs w:val="21"/>
                          <w:lang w:eastAsia="en-IE"/>
                        </w:rPr>
                      </w:sdtEndPr>
                      <w:sdtContent>
                        <w:tc>
                          <w:tcPr>
                            <w:tcW w:w="3397" w:type="dxa"/>
                          </w:tcPr>
                          <w:p w14:paraId="3313C8D8" w14:textId="77777777" w:rsidR="00C11C49" w:rsidRPr="00933F9A" w:rsidRDefault="00C11C49" w:rsidP="00D72226">
                            <w:pPr>
                              <w:spacing w:before="240" w:after="225"/>
                              <w:jc w:val="center"/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333333"/>
                                <w:sz w:val="21"/>
                                <w:szCs w:val="21"/>
                                <w:lang w:eastAsia="en-IE"/>
                              </w:rPr>
                            </w:pPr>
                            <w:r w:rsidRPr="00105EA4">
                              <w:rPr>
                                <w:rStyle w:val="AFFIDAVIT"/>
                                <w:color w:val="0070C0"/>
                              </w:rPr>
                              <w:t>Applicant name</w:t>
                            </w:r>
                          </w:p>
                        </w:tc>
                      </w:sdtContent>
                    </w:sdt>
                    <w:tc>
                      <w:tcPr>
                        <w:tcW w:w="2127" w:type="dxa"/>
                      </w:tcPr>
                      <w:p w14:paraId="190CD4C6" w14:textId="77777777" w:rsidR="00C11C49" w:rsidRPr="000901D2" w:rsidRDefault="00C11C49" w:rsidP="00D72226">
                        <w:pPr>
                          <w:shd w:val="clear" w:color="auto" w:fill="FFFFFF"/>
                          <w:spacing w:before="240" w:after="225"/>
                          <w:jc w:val="center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0901D2">
                          <w:rPr>
                            <w:rFonts w:ascii="Roboto" w:eastAsia="Times New Roman" w:hAnsi="Roboto" w:cs="Times New Roman"/>
                            <w:b/>
                            <w:bCs/>
                            <w:color w:val="333333"/>
                            <w:sz w:val="21"/>
                            <w:szCs w:val="21"/>
                            <w:lang w:eastAsia="en-IE"/>
                          </w:rPr>
                          <w:t>Applicant herein</w:t>
                        </w:r>
                      </w:p>
                    </w:tc>
                  </w:tr>
                </w:tbl>
              </w:sdtContent>
            </w:sdt>
          </w:sdtContent>
        </w:sdt>
        <w:p w14:paraId="12204ABE" w14:textId="77777777" w:rsidR="00C11C49" w:rsidRDefault="00C11C49" w:rsidP="00C11C49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</w:p>
        <w:p w14:paraId="03971E0C" w14:textId="77777777" w:rsidR="00BC4920" w:rsidRDefault="00BC4920" w:rsidP="00BC4920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AND</w:t>
          </w:r>
        </w:p>
        <w:p w14:paraId="57686B14" w14:textId="77777777" w:rsidR="00BC4920" w:rsidRDefault="00BC4920" w:rsidP="00BC4920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</w:p>
        <w:tbl>
          <w:tblPr>
            <w:tblStyle w:val="TableGrid"/>
            <w:tblW w:w="0" w:type="auto"/>
            <w:tblInd w:w="1746" w:type="dxa"/>
            <w:tblLook w:val="04A0" w:firstRow="1" w:lastRow="0" w:firstColumn="1" w:lastColumn="0" w:noHBand="0" w:noVBand="1"/>
          </w:tblPr>
          <w:tblGrid>
            <w:gridCol w:w="3397"/>
            <w:gridCol w:w="2127"/>
          </w:tblGrid>
          <w:sdt>
            <w:sdtPr>
              <w:rPr>
                <w:rStyle w:val="AFFIDAVIT"/>
                <w:color w:val="0070AF"/>
                <w:kern w:val="2"/>
                <w14:ligatures w14:val="none"/>
              </w:rPr>
              <w:alias w:val="Add a Respondent"/>
              <w:tag w:val="AddRespondent"/>
              <w:id w:val="1952737339"/>
              <w:lock w:val="sdtLocked"/>
              <w15:repeatingSection>
                <w15:sectionTitle w:val="Additional Respondent"/>
              </w15:repeatingSection>
            </w:sdtPr>
            <w:sdtEndPr>
              <w:rPr>
                <w:rStyle w:val="AFFIDAVIT"/>
                <w:color w:val="auto"/>
              </w:rPr>
            </w:sdtEndPr>
            <w:sdtContent>
              <w:sdt>
                <w:sdtPr>
                  <w:rPr>
                    <w:rStyle w:val="AFFIDAVIT"/>
                    <w:color w:val="0070AF"/>
                    <w:kern w:val="2"/>
                    <w14:ligatures w14:val="none"/>
                  </w:rPr>
                  <w:id w:val="-1596623226"/>
                  <w:lock w:val="sdtLocked"/>
                  <w:placeholder>
                    <w:docPart w:val="820F06518339400D90DF7CB21F9F5D07"/>
                  </w:placeholder>
                  <w15:repeatingSectionItem/>
                </w:sdtPr>
                <w:sdtEndPr>
                  <w:rPr>
                    <w:rStyle w:val="AFFIDAVIT"/>
                    <w:color w:val="auto"/>
                  </w:rPr>
                </w:sdtEndPr>
                <w:sdtContent>
                  <w:tr w:rsidR="00BC4920" w:rsidRPr="0071635F" w14:paraId="790656F8" w14:textId="77777777" w:rsidTr="00D72226">
                    <w:sdt>
                      <w:sdtPr>
                        <w:rPr>
                          <w:rStyle w:val="AFFIDAVIT"/>
                          <w:color w:val="0070AF"/>
                          <w:kern w:val="2"/>
                          <w14:ligatures w14:val="none"/>
                        </w:rPr>
                        <w:alias w:val="Respondent Name"/>
                        <w:tag w:val="Respondent"/>
                        <w:id w:val="-647587623"/>
                        <w:lock w:val="sdtLocked"/>
                        <w:placeholder>
                          <w:docPart w:val="E4F8EBF6FE4643BA9E478B58CD3B7649"/>
                        </w:placeholder>
                        <w:showingPlcHdr/>
                        <w:text/>
                      </w:sdtPr>
                      <w:sdtEndPr>
                        <w:rPr>
                          <w:rStyle w:val="DefaultParagraphFont"/>
                          <w:rFonts w:asciiTheme="minorHAnsi" w:eastAsia="Times New Roman" w:hAnsiTheme="minorHAnsi" w:cs="Times New Roman"/>
                          <w:b w:val="0"/>
                          <w:color w:val="333333"/>
                          <w:kern w:val="0"/>
                          <w:sz w:val="22"/>
                          <w:szCs w:val="21"/>
                          <w:lang w:eastAsia="en-IE"/>
                          <w14:ligatures w14:val="standardContextual"/>
                        </w:rPr>
                      </w:sdtEndPr>
                      <w:sdtContent>
                        <w:tc>
                          <w:tcPr>
                            <w:tcW w:w="3397" w:type="dxa"/>
                          </w:tcPr>
                          <w:p w14:paraId="5BE0CB5C" w14:textId="77777777" w:rsidR="00BC4920" w:rsidRPr="003C3957" w:rsidRDefault="00BC4920" w:rsidP="00D72226">
                            <w:pPr>
                              <w:spacing w:before="240" w:after="225"/>
                              <w:jc w:val="center"/>
                              <w:rPr>
                                <w:rStyle w:val="AFFIDAVIT"/>
                                <w:color w:val="0070AF"/>
                              </w:rPr>
                            </w:pPr>
                            <w:r w:rsidRPr="00562BC6">
                              <w:rPr>
                                <w:rStyle w:val="PlaceholderText"/>
                                <w:rFonts w:ascii="Roboto" w:hAnsi="Roboto"/>
                                <w:b/>
                                <w:bCs/>
                                <w:color w:val="0070AF"/>
                                <w:sz w:val="21"/>
                                <w:szCs w:val="21"/>
                              </w:rPr>
                              <w:t>Respondent name</w:t>
                            </w:r>
                          </w:p>
                        </w:tc>
                      </w:sdtContent>
                    </w:sdt>
                    <w:tc>
                      <w:tcPr>
                        <w:tcW w:w="2127" w:type="dxa"/>
                      </w:tcPr>
                      <w:p w14:paraId="59E6743E" w14:textId="689769C4" w:rsidR="00BC4920" w:rsidRPr="0071635F" w:rsidRDefault="00BC4920" w:rsidP="00D72226">
                        <w:pPr>
                          <w:shd w:val="clear" w:color="auto" w:fill="FFFFFF"/>
                          <w:spacing w:before="240" w:after="225"/>
                          <w:jc w:val="center"/>
                          <w:rPr>
                            <w:rStyle w:val="AFFIDAVIT"/>
                          </w:rPr>
                        </w:pPr>
                        <w:r w:rsidRPr="0071635F">
                          <w:rPr>
                            <w:rStyle w:val="AFFIDAVIT"/>
                          </w:rPr>
                          <w:t>Respondent herein</w:t>
                        </w:r>
                      </w:p>
                    </w:tc>
                  </w:tr>
                </w:sdtContent>
              </w:sdt>
            </w:sdtContent>
          </w:sdt>
        </w:tbl>
      </w:sdtContent>
    </w:sdt>
    <w:p w14:paraId="7BA659F7" w14:textId="0B4BD6A0" w:rsidR="00454B75" w:rsidRDefault="00454B75" w:rsidP="003444E0">
      <w:pPr>
        <w:rPr>
          <w:rStyle w:val="Strong"/>
          <w:rFonts w:ascii="Roboto" w:hAnsi="Roboto"/>
          <w:color w:val="0070AF"/>
          <w:sz w:val="21"/>
          <w:szCs w:val="21"/>
          <w:shd w:val="clear" w:color="auto" w:fill="FFFFFF"/>
        </w:rPr>
      </w:pPr>
    </w:p>
    <w:p w14:paraId="07B4945C" w14:textId="50543B45" w:rsidR="00043040" w:rsidRPr="00641803" w:rsidRDefault="00862CFD" w:rsidP="00641803">
      <w:pPr>
        <w:pStyle w:val="NoSpacing"/>
        <w:jc w:val="center"/>
        <w:rPr>
          <w:rStyle w:val="Strong"/>
          <w:rFonts w:ascii="Roboto" w:hAnsi="Roboto"/>
          <w:szCs w:val="21"/>
          <w:shd w:val="clear" w:color="auto" w:fill="FFFFFF"/>
        </w:rPr>
      </w:pPr>
      <w:r w:rsidRPr="00641803">
        <w:rPr>
          <w:rStyle w:val="Strong"/>
          <w:rFonts w:ascii="Roboto" w:hAnsi="Roboto"/>
          <w:szCs w:val="21"/>
          <w:shd w:val="clear" w:color="auto" w:fill="FFFFFF"/>
        </w:rPr>
        <w:t>STATEMENT OF TRUTH OF COMPLIANCE WITH SECTION 5 OF THE JUDICIAL SEPARATION AND FAMILY LAW REFORM ACT, 1989</w:t>
      </w:r>
    </w:p>
    <w:p w14:paraId="2DB4B331" w14:textId="77777777" w:rsidR="00862CFD" w:rsidRPr="00862CFD" w:rsidRDefault="00862CFD" w:rsidP="00043040">
      <w:pPr>
        <w:jc w:val="center"/>
        <w:rPr>
          <w:rFonts w:ascii="Roboto" w:eastAsia="Times New Roman" w:hAnsi="Roboto" w:cs="Arial"/>
          <w:sz w:val="21"/>
          <w:szCs w:val="21"/>
          <w:lang w:eastAsia="en-IE"/>
        </w:rPr>
      </w:pPr>
    </w:p>
    <w:sdt>
      <w:sdtPr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id w:val="-568806768"/>
        <w:lock w:val="contentLocked"/>
        <w:placeholder>
          <w:docPart w:val="832D418B9C584884A472862F39BC2019"/>
        </w:placeholder>
        <w:group/>
      </w:sdtPr>
      <w:sdtContent>
        <w:p w14:paraId="75025391" w14:textId="77777777" w:rsidR="00577D21" w:rsidRPr="00AF3869" w:rsidRDefault="00577D21" w:rsidP="00577D21">
          <w:pPr>
            <w:shd w:val="clear" w:color="auto" w:fill="FFFFFF"/>
            <w:spacing w:after="0" w:line="240" w:lineRule="auto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 w:rsidRPr="00AF3869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I, </w:t>
          </w:r>
          <w:sdt>
            <w:sdtPr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alias w:val="Name of Solicitor"/>
              <w:tag w:val="NameOfStatementOfTruthMaker"/>
              <w:id w:val="-807396415"/>
              <w:lock w:val="sdtLocked"/>
              <w:placeholder>
                <w:docPart w:val="832D418B9C584884A472862F39BC2019"/>
              </w:placeholder>
            </w:sdtPr>
            <w:sdtEndPr>
              <w:rPr>
                <w:color w:val="0070AF"/>
              </w:rPr>
            </w:sdtEndPr>
            <w:sdtContent>
              <w:r w:rsidRPr="001F209D">
                <w:rPr>
                  <w:rFonts w:ascii="Roboto" w:eastAsia="Times New Roman" w:hAnsi="Roboto" w:cs="Times New Roman"/>
                  <w:color w:val="0070AF"/>
                  <w:sz w:val="21"/>
                  <w:szCs w:val="21"/>
                  <w:lang w:eastAsia="en-IE"/>
                </w:rPr>
                <w:t>Name of Solicitor</w:t>
              </w:r>
            </w:sdtContent>
          </w:sdt>
          <w:r w:rsidRPr="00AF3869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, </w:t>
          </w:r>
          <w:sdt>
            <w:sdtPr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alias w:val="Occupation"/>
              <w:tag w:val="OccupationOfStatementOfTruthMaker"/>
              <w:id w:val="1433397036"/>
              <w:lock w:val="contentLocked"/>
              <w:placeholder>
                <w:docPart w:val="01C1783396FD4F31B177E5CF50FD0432"/>
              </w:placeholder>
              <w:showingPlcHdr/>
              <w:text/>
            </w:sdtPr>
            <w:sdtContent>
              <w:r w:rsidRPr="007160E7">
                <w:rPr>
                  <w:rStyle w:val="PlaceholderText"/>
                  <w:color w:val="auto"/>
                </w:rPr>
                <w:t>solicitor</w:t>
              </w:r>
            </w:sdtContent>
          </w:sdt>
          <w:r w:rsidRPr="00AF3869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, of </w:t>
          </w:r>
          <w:sdt>
            <w:sdtPr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alias w:val="Address of Solicitor"/>
              <w:tag w:val="AddressOfStatementOfTruthMaker"/>
              <w:id w:val="-1679500069"/>
              <w:lock w:val="sdtLocked"/>
              <w:placeholder>
                <w:docPart w:val="832D418B9C584884A472862F39BC2019"/>
              </w:placeholder>
            </w:sdtPr>
            <w:sdtEndPr>
              <w:rPr>
                <w:color w:val="0070AF"/>
              </w:rPr>
            </w:sdtEndPr>
            <w:sdtContent>
              <w:r w:rsidRPr="00947C7C">
                <w:rPr>
                  <w:rFonts w:ascii="Roboto" w:eastAsia="Times New Roman" w:hAnsi="Roboto" w:cs="Times New Roman"/>
                  <w:color w:val="0070AF"/>
                  <w:sz w:val="21"/>
                  <w:szCs w:val="21"/>
                  <w:lang w:eastAsia="en-IE"/>
                </w:rPr>
                <w:t>Address of Solicitor</w:t>
              </w:r>
            </w:sdtContent>
          </w:sdt>
          <w:r w:rsidRPr="00AF3869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 aged eighteen years and upwards, do solemnly and sincerely declare that:</w:t>
          </w:r>
        </w:p>
      </w:sdtContent>
    </w:sdt>
    <w:p w14:paraId="178AAE8B" w14:textId="77777777" w:rsidR="00537B66" w:rsidRDefault="00537B66" w:rsidP="00AF386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</w:p>
    <w:p w14:paraId="2367E16D" w14:textId="122E0824" w:rsidR="00AF3869" w:rsidRPr="00AF3869" w:rsidRDefault="00000000" w:rsidP="00AF386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  <w:sdt>
        <w:sdtPr>
          <w:rPr>
            <w:rFonts w:ascii="Roboto" w:eastAsia="Times New Roman" w:hAnsi="Roboto" w:cs="Times New Roman"/>
            <w:color w:val="333333"/>
            <w:sz w:val="21"/>
            <w:szCs w:val="21"/>
            <w:lang w:eastAsia="en-IE"/>
          </w:rPr>
          <w:id w:val="368424143"/>
          <w:lock w:val="contentLocked"/>
          <w:placeholder>
            <w:docPart w:val="DefaultPlaceholder_-1854013440"/>
          </w:placeholder>
          <w:group/>
        </w:sdtPr>
        <w:sdtContent>
          <w:r w:rsidR="00577D21" w:rsidRPr="00AF3869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1. I am the solicitor for the</w:t>
          </w:r>
          <w:r w:rsidR="00577D21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 </w:t>
          </w:r>
          <w:sdt>
            <w:sdtPr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alias w:val="Representing"/>
              <w:tag w:val="Representing"/>
              <w:id w:val="2057969530"/>
              <w:placeholder>
                <w:docPart w:val="E22C6FAF3B334126834037292679CD52"/>
              </w:placeholder>
              <w:showingPlcHdr/>
              <w:dropDownList>
                <w:listItem w:value="Choose an item."/>
                <w:listItem w:displayText="Applicant" w:value="Applicant"/>
                <w:listItem w:displayText="Respondent" w:value="Respondent"/>
              </w:dropDownList>
            </w:sdtPr>
            <w:sdtContent>
              <w:r w:rsidR="00577D21" w:rsidRPr="00EB7376">
                <w:rPr>
                  <w:rStyle w:val="PlaceholderText"/>
                  <w:rFonts w:ascii="Roboto" w:hAnsi="Roboto"/>
                  <w:color w:val="0070AF"/>
                  <w:sz w:val="21"/>
                  <w:szCs w:val="21"/>
                </w:rPr>
                <w:t>Choose an item</w:t>
              </w:r>
              <w:r w:rsidR="00577D21">
                <w:rPr>
                  <w:rStyle w:val="PlaceholderText"/>
                  <w:rFonts w:ascii="Roboto" w:hAnsi="Roboto"/>
                  <w:color w:val="0070AF"/>
                  <w:sz w:val="21"/>
                  <w:szCs w:val="21"/>
                </w:rPr>
                <w:t>.</w:t>
              </w:r>
            </w:sdtContent>
          </w:sdt>
          <w:r w:rsidR="00577D21" w:rsidRPr="00AF3869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 in the above-entitled</w:t>
          </w:r>
        </w:sdtContent>
      </w:sdt>
      <w:r w:rsidR="00537B66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 xml:space="preserve"> </w:t>
      </w:r>
      <w:r w:rsidR="00AF3869" w:rsidRPr="00AF3869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>* (intended) proceedings.</w:t>
      </w:r>
    </w:p>
    <w:p w14:paraId="64F1ED18" w14:textId="77777777" w:rsidR="00BB7B45" w:rsidRDefault="00BB7B45" w:rsidP="00AF386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</w:p>
    <w:sdt>
      <w:sdtPr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id w:val="1825160646"/>
        <w:lock w:val="contentLocked"/>
        <w:placeholder>
          <w:docPart w:val="DefaultPlaceholder_-1854013440"/>
        </w:placeholder>
        <w:group/>
      </w:sdtPr>
      <w:sdtContent>
        <w:p w14:paraId="5C6BD10E" w14:textId="79225D60" w:rsidR="00F04DAF" w:rsidRDefault="00AF3869" w:rsidP="00AF3869">
          <w:pPr>
            <w:shd w:val="clear" w:color="auto" w:fill="FFFFFF"/>
            <w:spacing w:after="0" w:line="240" w:lineRule="auto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 w:rsidRPr="00AF3869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2. I have complied with the requirements of </w:t>
          </w:r>
          <w:r w:rsidR="00866DBA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S</w:t>
          </w:r>
          <w:r w:rsidRPr="00AF3869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ection 5 of the Judicial Separation and Family Law Reform Act 1989</w:t>
          </w:r>
        </w:p>
      </w:sdtContent>
    </w:sdt>
    <w:p w14:paraId="5905DBD8" w14:textId="77777777" w:rsidR="00B84F95" w:rsidRDefault="00B84F95" w:rsidP="00AF386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</w:p>
    <w:p w14:paraId="24C8B102" w14:textId="77777777" w:rsidR="00E77207" w:rsidRPr="00AF3869" w:rsidRDefault="00E77207" w:rsidP="00AF386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</w:p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930928815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p w14:paraId="0EACD198" w14:textId="050B40B6" w:rsidR="00B84F95" w:rsidRPr="00FA4160" w:rsidRDefault="00B84F95" w:rsidP="00B84F95">
          <w:pPr>
            <w:rPr>
              <w:rFonts w:ascii="Arial" w:hAnsi="Arial" w:cs="Arial"/>
              <w:sz w:val="24"/>
              <w:szCs w:val="24"/>
            </w:rPr>
          </w:pPr>
          <w:r w:rsidRPr="001708F8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Signing this document:</w:t>
          </w:r>
          <w:r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 This document is intended to be used only for digital submission via the Courts Service online portal. As such, </w:t>
          </w:r>
          <w:r w:rsidRPr="0072064C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it must be electronically signed</w:t>
          </w:r>
          <w:r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 xml:space="preserve">. Upon submission in the online portal, the Applicant, or Solicitor for the Applicant making the submission, will be prompted to sign the document </w:t>
          </w:r>
          <w:r w:rsidRPr="00241AF4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electronically</w:t>
          </w:r>
          <w:r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.</w:t>
          </w:r>
        </w:p>
      </w:sdtContent>
    </w:sdt>
    <w:p w14:paraId="04A0BA53" w14:textId="77777777" w:rsidR="00B12DEE" w:rsidRDefault="00B12DEE" w:rsidP="00AF386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</w:p>
    <w:p w14:paraId="4C5B6B3B" w14:textId="77777777" w:rsidR="00AF3869" w:rsidRDefault="00AF3869" w:rsidP="00C92D69">
      <w:pPr>
        <w:shd w:val="clear" w:color="auto" w:fill="FFFFFF"/>
        <w:spacing w:after="0" w:line="240" w:lineRule="auto"/>
        <w:rPr>
          <w:rFonts w:ascii="Roboto" w:hAnsi="Roboto"/>
          <w:color w:val="333333"/>
          <w:sz w:val="21"/>
          <w:szCs w:val="21"/>
          <w:shd w:val="clear" w:color="auto" w:fill="FFFFFF"/>
        </w:rPr>
      </w:pPr>
    </w:p>
    <w:p w14:paraId="6FCB4D32" w14:textId="77777777" w:rsidR="00AF3869" w:rsidRDefault="00AF3869" w:rsidP="00C92D69">
      <w:pPr>
        <w:shd w:val="clear" w:color="auto" w:fill="FFFFFF"/>
        <w:spacing w:after="0" w:line="240" w:lineRule="auto"/>
        <w:rPr>
          <w:rFonts w:ascii="Roboto" w:hAnsi="Roboto"/>
          <w:color w:val="333333"/>
          <w:sz w:val="21"/>
          <w:szCs w:val="21"/>
          <w:shd w:val="clear" w:color="auto" w:fill="FFFFFF"/>
        </w:rPr>
      </w:pPr>
    </w:p>
    <w:p w14:paraId="4BFB96DE" w14:textId="77777777" w:rsidR="00AF3869" w:rsidRDefault="00AF3869" w:rsidP="00C92D69">
      <w:pPr>
        <w:shd w:val="clear" w:color="auto" w:fill="FFFFFF"/>
        <w:spacing w:after="0" w:line="240" w:lineRule="auto"/>
        <w:rPr>
          <w:rFonts w:ascii="Roboto" w:hAnsi="Roboto"/>
          <w:color w:val="333333"/>
          <w:sz w:val="21"/>
          <w:szCs w:val="21"/>
          <w:shd w:val="clear" w:color="auto" w:fill="FFFFFF"/>
        </w:rPr>
      </w:pPr>
    </w:p>
    <w:p w14:paraId="6AA101CF" w14:textId="30F49A82" w:rsidR="00E94632" w:rsidRPr="00B8108F" w:rsidRDefault="00C92D69" w:rsidP="00B8108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  <w:r w:rsidRPr="00C92D69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br/>
      </w:r>
      <w:r w:rsidR="00E94632">
        <w:rPr>
          <w:rFonts w:ascii="Roboto" w:hAnsi="Roboto"/>
          <w:color w:val="333333"/>
          <w:sz w:val="21"/>
          <w:szCs w:val="21"/>
        </w:rPr>
        <w:br/>
      </w:r>
    </w:p>
    <w:p w14:paraId="772182A4" w14:textId="6616105B" w:rsidR="0031079E" w:rsidRPr="0031079E" w:rsidRDefault="0031079E" w:rsidP="00A44E29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  <w:r w:rsidRPr="0031079E"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  <w:t> </w:t>
      </w:r>
    </w:p>
    <w:p w14:paraId="41C26C2A" w14:textId="77777777" w:rsidR="001B7E82" w:rsidRPr="00FA32E8" w:rsidRDefault="001B7E82" w:rsidP="00FA32E8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color w:val="333333"/>
          <w:sz w:val="21"/>
          <w:szCs w:val="21"/>
          <w:lang w:eastAsia="en-IE"/>
        </w:rPr>
      </w:pPr>
    </w:p>
    <w:sectPr w:rsidR="001B7E82" w:rsidRPr="00FA32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91"/>
    <w:rsid w:val="00005305"/>
    <w:rsid w:val="0001093D"/>
    <w:rsid w:val="000120A6"/>
    <w:rsid w:val="00020DE7"/>
    <w:rsid w:val="00033100"/>
    <w:rsid w:val="00043040"/>
    <w:rsid w:val="00055565"/>
    <w:rsid w:val="00072AA3"/>
    <w:rsid w:val="000D534B"/>
    <w:rsid w:val="000D7EAD"/>
    <w:rsid w:val="000E15B3"/>
    <w:rsid w:val="000E430B"/>
    <w:rsid w:val="0010003A"/>
    <w:rsid w:val="001211A9"/>
    <w:rsid w:val="00140574"/>
    <w:rsid w:val="001745B8"/>
    <w:rsid w:val="00177C76"/>
    <w:rsid w:val="0018160A"/>
    <w:rsid w:val="00182A20"/>
    <w:rsid w:val="001B3763"/>
    <w:rsid w:val="001B7E82"/>
    <w:rsid w:val="001F209D"/>
    <w:rsid w:val="00202397"/>
    <w:rsid w:val="002210AA"/>
    <w:rsid w:val="00225AF0"/>
    <w:rsid w:val="00227D47"/>
    <w:rsid w:val="00236AAC"/>
    <w:rsid w:val="00247DC2"/>
    <w:rsid w:val="002750B2"/>
    <w:rsid w:val="00284671"/>
    <w:rsid w:val="002A50E5"/>
    <w:rsid w:val="0031079E"/>
    <w:rsid w:val="003166DA"/>
    <w:rsid w:val="0032608E"/>
    <w:rsid w:val="00340D34"/>
    <w:rsid w:val="00343384"/>
    <w:rsid w:val="003444E0"/>
    <w:rsid w:val="00356B1C"/>
    <w:rsid w:val="00366FEC"/>
    <w:rsid w:val="00370E37"/>
    <w:rsid w:val="00380405"/>
    <w:rsid w:val="0038109D"/>
    <w:rsid w:val="003811BA"/>
    <w:rsid w:val="00393A32"/>
    <w:rsid w:val="00396EC4"/>
    <w:rsid w:val="00397CF6"/>
    <w:rsid w:val="003D75A2"/>
    <w:rsid w:val="003E0DD9"/>
    <w:rsid w:val="003E5383"/>
    <w:rsid w:val="003F452D"/>
    <w:rsid w:val="003F72CB"/>
    <w:rsid w:val="00407391"/>
    <w:rsid w:val="0043282F"/>
    <w:rsid w:val="004329C0"/>
    <w:rsid w:val="00432B22"/>
    <w:rsid w:val="004516A9"/>
    <w:rsid w:val="00453CDA"/>
    <w:rsid w:val="00454B75"/>
    <w:rsid w:val="00456944"/>
    <w:rsid w:val="00481F52"/>
    <w:rsid w:val="00482D82"/>
    <w:rsid w:val="00491D47"/>
    <w:rsid w:val="004B58FB"/>
    <w:rsid w:val="004C6C13"/>
    <w:rsid w:val="004F2D3D"/>
    <w:rsid w:val="00507649"/>
    <w:rsid w:val="0053216F"/>
    <w:rsid w:val="00537B66"/>
    <w:rsid w:val="00556855"/>
    <w:rsid w:val="0057730E"/>
    <w:rsid w:val="00577D21"/>
    <w:rsid w:val="00590291"/>
    <w:rsid w:val="005B442C"/>
    <w:rsid w:val="005C3F16"/>
    <w:rsid w:val="005D52E1"/>
    <w:rsid w:val="005D6CF1"/>
    <w:rsid w:val="005E5C3F"/>
    <w:rsid w:val="005F4DBC"/>
    <w:rsid w:val="005F6F51"/>
    <w:rsid w:val="00602105"/>
    <w:rsid w:val="00606DF9"/>
    <w:rsid w:val="00611B76"/>
    <w:rsid w:val="00613E7A"/>
    <w:rsid w:val="006205A5"/>
    <w:rsid w:val="00621F78"/>
    <w:rsid w:val="00630761"/>
    <w:rsid w:val="006308A3"/>
    <w:rsid w:val="00641803"/>
    <w:rsid w:val="006418C7"/>
    <w:rsid w:val="00650CF4"/>
    <w:rsid w:val="0065665A"/>
    <w:rsid w:val="00664B79"/>
    <w:rsid w:val="00686CF0"/>
    <w:rsid w:val="006A0C25"/>
    <w:rsid w:val="006B337A"/>
    <w:rsid w:val="006E0C52"/>
    <w:rsid w:val="006E6A5E"/>
    <w:rsid w:val="006F4B50"/>
    <w:rsid w:val="007023F9"/>
    <w:rsid w:val="00705D1D"/>
    <w:rsid w:val="00714E1A"/>
    <w:rsid w:val="00716C1B"/>
    <w:rsid w:val="00725845"/>
    <w:rsid w:val="00740A4F"/>
    <w:rsid w:val="0074344B"/>
    <w:rsid w:val="0075040A"/>
    <w:rsid w:val="00750D23"/>
    <w:rsid w:val="00775AA7"/>
    <w:rsid w:val="00782876"/>
    <w:rsid w:val="00787C0B"/>
    <w:rsid w:val="0079371B"/>
    <w:rsid w:val="007B0F3B"/>
    <w:rsid w:val="007B49AF"/>
    <w:rsid w:val="007E2AB3"/>
    <w:rsid w:val="00814405"/>
    <w:rsid w:val="00816CE9"/>
    <w:rsid w:val="008236A0"/>
    <w:rsid w:val="008374EE"/>
    <w:rsid w:val="00841403"/>
    <w:rsid w:val="00851677"/>
    <w:rsid w:val="00860AE8"/>
    <w:rsid w:val="00862CFD"/>
    <w:rsid w:val="00863FE2"/>
    <w:rsid w:val="00866DBA"/>
    <w:rsid w:val="008C01CF"/>
    <w:rsid w:val="008C19F6"/>
    <w:rsid w:val="008C535B"/>
    <w:rsid w:val="008D378A"/>
    <w:rsid w:val="008E7B29"/>
    <w:rsid w:val="008F08E3"/>
    <w:rsid w:val="0090380D"/>
    <w:rsid w:val="00926504"/>
    <w:rsid w:val="00936799"/>
    <w:rsid w:val="00947C7C"/>
    <w:rsid w:val="009534BC"/>
    <w:rsid w:val="00965B55"/>
    <w:rsid w:val="00966C05"/>
    <w:rsid w:val="00985442"/>
    <w:rsid w:val="00992679"/>
    <w:rsid w:val="009C0493"/>
    <w:rsid w:val="009C4104"/>
    <w:rsid w:val="009D7DC5"/>
    <w:rsid w:val="009E16B2"/>
    <w:rsid w:val="009E6538"/>
    <w:rsid w:val="009F0EBC"/>
    <w:rsid w:val="00A03B3E"/>
    <w:rsid w:val="00A103FE"/>
    <w:rsid w:val="00A1222F"/>
    <w:rsid w:val="00A2301E"/>
    <w:rsid w:val="00A271F1"/>
    <w:rsid w:val="00A354D1"/>
    <w:rsid w:val="00A44E29"/>
    <w:rsid w:val="00A46CCA"/>
    <w:rsid w:val="00A515BD"/>
    <w:rsid w:val="00A739AE"/>
    <w:rsid w:val="00A93EA9"/>
    <w:rsid w:val="00A96283"/>
    <w:rsid w:val="00AA0683"/>
    <w:rsid w:val="00AA7F37"/>
    <w:rsid w:val="00AB1970"/>
    <w:rsid w:val="00AB442D"/>
    <w:rsid w:val="00AD7F34"/>
    <w:rsid w:val="00AF054B"/>
    <w:rsid w:val="00AF3869"/>
    <w:rsid w:val="00B05AAE"/>
    <w:rsid w:val="00B12DEE"/>
    <w:rsid w:val="00B14B33"/>
    <w:rsid w:val="00B312BA"/>
    <w:rsid w:val="00B34F8B"/>
    <w:rsid w:val="00B37616"/>
    <w:rsid w:val="00B43958"/>
    <w:rsid w:val="00B76AF9"/>
    <w:rsid w:val="00B8108F"/>
    <w:rsid w:val="00B8330D"/>
    <w:rsid w:val="00B84F95"/>
    <w:rsid w:val="00B85D25"/>
    <w:rsid w:val="00B9640E"/>
    <w:rsid w:val="00B969C3"/>
    <w:rsid w:val="00BA742A"/>
    <w:rsid w:val="00BB7B45"/>
    <w:rsid w:val="00BC4920"/>
    <w:rsid w:val="00BE27F5"/>
    <w:rsid w:val="00BF1E84"/>
    <w:rsid w:val="00C07D20"/>
    <w:rsid w:val="00C11C49"/>
    <w:rsid w:val="00C32745"/>
    <w:rsid w:val="00C367E0"/>
    <w:rsid w:val="00C57547"/>
    <w:rsid w:val="00C57E5C"/>
    <w:rsid w:val="00C77019"/>
    <w:rsid w:val="00C92D69"/>
    <w:rsid w:val="00C962B9"/>
    <w:rsid w:val="00C97B64"/>
    <w:rsid w:val="00CB5456"/>
    <w:rsid w:val="00CC343C"/>
    <w:rsid w:val="00CD1E35"/>
    <w:rsid w:val="00CE7C1E"/>
    <w:rsid w:val="00CF0BA2"/>
    <w:rsid w:val="00D076EA"/>
    <w:rsid w:val="00D21B02"/>
    <w:rsid w:val="00D245B0"/>
    <w:rsid w:val="00D356C2"/>
    <w:rsid w:val="00D5081E"/>
    <w:rsid w:val="00D50C2B"/>
    <w:rsid w:val="00D72226"/>
    <w:rsid w:val="00D75AFA"/>
    <w:rsid w:val="00D76459"/>
    <w:rsid w:val="00D8607D"/>
    <w:rsid w:val="00D865B9"/>
    <w:rsid w:val="00D87048"/>
    <w:rsid w:val="00D93A7B"/>
    <w:rsid w:val="00DB14BD"/>
    <w:rsid w:val="00DB644E"/>
    <w:rsid w:val="00DF1461"/>
    <w:rsid w:val="00DF3A11"/>
    <w:rsid w:val="00DF6871"/>
    <w:rsid w:val="00E03690"/>
    <w:rsid w:val="00E070DF"/>
    <w:rsid w:val="00E166FE"/>
    <w:rsid w:val="00E41EFC"/>
    <w:rsid w:val="00E44551"/>
    <w:rsid w:val="00E44C86"/>
    <w:rsid w:val="00E454DF"/>
    <w:rsid w:val="00E57D29"/>
    <w:rsid w:val="00E67728"/>
    <w:rsid w:val="00E77207"/>
    <w:rsid w:val="00E84F30"/>
    <w:rsid w:val="00E902E0"/>
    <w:rsid w:val="00E90C96"/>
    <w:rsid w:val="00E91D8F"/>
    <w:rsid w:val="00E94632"/>
    <w:rsid w:val="00EA4A85"/>
    <w:rsid w:val="00EB50CE"/>
    <w:rsid w:val="00EB768A"/>
    <w:rsid w:val="00ED6C99"/>
    <w:rsid w:val="00EF0CDA"/>
    <w:rsid w:val="00F04DAF"/>
    <w:rsid w:val="00F12D82"/>
    <w:rsid w:val="00F241A7"/>
    <w:rsid w:val="00F64163"/>
    <w:rsid w:val="00F861D2"/>
    <w:rsid w:val="00FA32E8"/>
    <w:rsid w:val="00FB607C"/>
    <w:rsid w:val="00FB6240"/>
    <w:rsid w:val="00FC002F"/>
    <w:rsid w:val="00FC6C5F"/>
    <w:rsid w:val="00FD6E93"/>
    <w:rsid w:val="015F052F"/>
    <w:rsid w:val="47B11DEF"/>
    <w:rsid w:val="701D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A0EE6"/>
  <w15:chartTrackingRefBased/>
  <w15:docId w15:val="{C593C928-0829-4FFF-9C47-756EA73F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459"/>
  </w:style>
  <w:style w:type="paragraph" w:styleId="Heading1">
    <w:name w:val="heading 1"/>
    <w:basedOn w:val="Normal"/>
    <w:next w:val="Normal"/>
    <w:link w:val="Heading1Char"/>
    <w:uiPriority w:val="9"/>
    <w:qFormat/>
    <w:rsid w:val="00A354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7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character" w:customStyle="1" w:styleId="AFFIDAVIT">
    <w:name w:val="AFFIDAVIT"/>
    <w:basedOn w:val="DefaultParagraphFont"/>
    <w:uiPriority w:val="1"/>
    <w:qFormat/>
    <w:rsid w:val="00C11C49"/>
    <w:rPr>
      <w:rFonts w:ascii="Roboto" w:hAnsi="Roboto"/>
      <w:b/>
      <w:sz w:val="21"/>
    </w:rPr>
  </w:style>
  <w:style w:type="paragraph" w:styleId="NoSpacing">
    <w:name w:val="No Spacing"/>
    <w:uiPriority w:val="1"/>
    <w:qFormat/>
    <w:rsid w:val="00C11C49"/>
    <w:pPr>
      <w:spacing w:after="0" w:line="240" w:lineRule="auto"/>
    </w:pPr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C11C49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CBHeading">
    <w:name w:val="FLCB_Heading"/>
    <w:basedOn w:val="DefaultParagraphFont"/>
    <w:uiPriority w:val="1"/>
    <w:rsid w:val="00C11C49"/>
    <w:rPr>
      <w:rFonts w:ascii="Roboto" w:hAnsi="Roboto"/>
      <w:b/>
      <w:sz w:val="21"/>
    </w:rPr>
  </w:style>
  <w:style w:type="character" w:styleId="PlaceholderText">
    <w:name w:val="Placeholder Text"/>
    <w:basedOn w:val="DefaultParagraphFont"/>
    <w:uiPriority w:val="99"/>
    <w:semiHidden/>
    <w:rsid w:val="00BC492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946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4632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4632"/>
    <w:rPr>
      <w:kern w:val="2"/>
      <w:sz w:val="20"/>
      <w:szCs w:val="20"/>
      <w14:ligatures w14:val="standardContextual"/>
    </w:rPr>
  </w:style>
  <w:style w:type="character" w:styleId="Strong">
    <w:name w:val="Strong"/>
    <w:basedOn w:val="DefaultParagraphFont"/>
    <w:uiPriority w:val="22"/>
    <w:qFormat/>
    <w:rsid w:val="0031079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A5E"/>
    <w:rPr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A5E"/>
    <w:rPr>
      <w:b/>
      <w:bCs/>
      <w:kern w:val="2"/>
      <w:sz w:val="20"/>
      <w:szCs w:val="20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6E6A5E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35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C5090AEBE2419B9970CE86F9577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9CE83-9169-4B7D-90F8-34E6B6E23A4E}"/>
      </w:docPartPr>
      <w:docPartBody>
        <w:p w:rsidR="00EE038D" w:rsidRDefault="004678A2" w:rsidP="004678A2">
          <w:pPr>
            <w:pStyle w:val="C1C5090AEBE2419B9970CE86F9577105"/>
          </w:pPr>
          <w:r w:rsidRPr="00385324">
            <w:rPr>
              <w:rStyle w:val="PlaceholderText"/>
              <w:color w:val="4472C4" w:themeColor="accent1"/>
            </w:rPr>
            <w:t>Choose an item.</w:t>
          </w:r>
        </w:p>
      </w:docPartBody>
    </w:docPart>
    <w:docPart>
      <w:docPartPr>
        <w:name w:val="109A3007E6D34FD0B2479B2B02AC5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88F01-A02C-44CD-9DF9-D7BFDFE4A467}"/>
      </w:docPartPr>
      <w:docPartBody>
        <w:p w:rsidR="00EE038D" w:rsidRDefault="004678A2" w:rsidP="004678A2">
          <w:pPr>
            <w:pStyle w:val="109A3007E6D34FD0B2479B2B02AC5569"/>
          </w:pPr>
          <w:r w:rsidRPr="00461419">
            <w:rPr>
              <w:rStyle w:val="PlaceholderText"/>
              <w:color w:val="4472C4" w:themeColor="accent1"/>
            </w:rPr>
            <w:t>Choose an item.</w:t>
          </w:r>
        </w:p>
      </w:docPartBody>
    </w:docPart>
    <w:docPart>
      <w:docPartPr>
        <w:name w:val="6716D4F325D04B49BB9E72743DAAD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B1A20-5B0E-4022-A379-FF8849EFAD6F}"/>
      </w:docPartPr>
      <w:docPartBody>
        <w:p w:rsidR="00EE038D" w:rsidRDefault="004678A2" w:rsidP="004678A2">
          <w:pPr>
            <w:pStyle w:val="6716D4F325D04B49BB9E72743DAAD9BA"/>
          </w:pPr>
          <w:r w:rsidRPr="00066D1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309EDE8707E4DEDB9B8CFAF1BACD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54444-DB68-4512-BCA6-CE71541633E1}"/>
      </w:docPartPr>
      <w:docPartBody>
        <w:p w:rsidR="00EE038D" w:rsidRDefault="00390D1C" w:rsidP="00390D1C">
          <w:pPr>
            <w:pStyle w:val="A309EDE8707E4DEDB9B8CFAF1BACD9A71"/>
          </w:pPr>
          <w:r w:rsidRPr="00105EA4">
            <w:rPr>
              <w:rStyle w:val="AFFIDAVIT"/>
              <w:color w:val="0070C0"/>
            </w:rPr>
            <w:t>Applicant name</w:t>
          </w:r>
        </w:p>
      </w:docPartBody>
    </w:docPart>
    <w:docPart>
      <w:docPartPr>
        <w:name w:val="820F06518339400D90DF7CB21F9F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72C1E-D71B-43C7-817B-F91FAEB20520}"/>
      </w:docPartPr>
      <w:docPartBody>
        <w:p w:rsidR="00EE038D" w:rsidRDefault="004678A2" w:rsidP="004678A2">
          <w:pPr>
            <w:pStyle w:val="820F06518339400D90DF7CB21F9F5D07"/>
          </w:pPr>
          <w:r w:rsidRPr="00066D1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4F8EBF6FE4643BA9E478B58CD3B7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80427-DB17-4F61-88DD-46D27F872AD5}"/>
      </w:docPartPr>
      <w:docPartBody>
        <w:p w:rsidR="00EE038D" w:rsidRDefault="00390D1C" w:rsidP="00390D1C">
          <w:pPr>
            <w:pStyle w:val="E4F8EBF6FE4643BA9E478B58CD3B76491"/>
          </w:pPr>
          <w:r w:rsidRPr="00562BC6">
            <w:rPr>
              <w:rStyle w:val="PlaceholderText"/>
              <w:bCs/>
              <w:color w:val="0070AF"/>
              <w:szCs w:val="21"/>
            </w:rPr>
            <w:t>Respondent name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F2D4A-68D8-4E22-9DFA-EF7390DBE6AA}"/>
      </w:docPartPr>
      <w:docPartBody>
        <w:p w:rsidR="00EE038D" w:rsidRDefault="004678A2">
          <w:r w:rsidRPr="00AB74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0C1852D4874843BDEC907E74DB2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859C7-440E-4804-A664-D894FDE1E584}"/>
      </w:docPartPr>
      <w:docPartBody>
        <w:p w:rsidR="009912E0" w:rsidRDefault="00390D1C" w:rsidP="00390D1C">
          <w:pPr>
            <w:pStyle w:val="160C1852D4874843BDEC907E74DB21B61"/>
          </w:pP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37D-S5-1.0</w:t>
          </w:r>
        </w:p>
      </w:docPartBody>
    </w:docPart>
    <w:docPart>
      <w:docPartPr>
        <w:name w:val="832D418B9C584884A472862F39BC2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2106A-2E20-4EC6-A1F0-7D76F3D78565}"/>
      </w:docPartPr>
      <w:docPartBody>
        <w:p w:rsidR="001D03E5" w:rsidRDefault="001D03E5">
          <w:pPr>
            <w:pStyle w:val="832D418B9C584884A472862F39BC2019"/>
          </w:pPr>
          <w:r w:rsidRPr="00AB74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C1783396FD4F31B177E5CF50FD0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A66E4-E256-4519-94A9-175F42E01E56}"/>
      </w:docPartPr>
      <w:docPartBody>
        <w:p w:rsidR="001D03E5" w:rsidRDefault="00390D1C" w:rsidP="00390D1C">
          <w:pPr>
            <w:pStyle w:val="01C1783396FD4F31B177E5CF50FD04321"/>
          </w:pPr>
          <w:r w:rsidRPr="007160E7">
            <w:rPr>
              <w:rStyle w:val="PlaceholderText"/>
            </w:rPr>
            <w:t>solicitor</w:t>
          </w:r>
        </w:p>
      </w:docPartBody>
    </w:docPart>
    <w:docPart>
      <w:docPartPr>
        <w:name w:val="E22C6FAF3B334126834037292679C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3A951-518E-46B4-9767-7705720C0DDD}"/>
      </w:docPartPr>
      <w:docPartBody>
        <w:p w:rsidR="001D03E5" w:rsidRDefault="00390D1C" w:rsidP="00390D1C">
          <w:pPr>
            <w:pStyle w:val="E22C6FAF3B334126834037292679CD521"/>
          </w:pPr>
          <w:r w:rsidRPr="00EB7376">
            <w:rPr>
              <w:rStyle w:val="PlaceholderText"/>
              <w:color w:val="0070AF"/>
              <w:szCs w:val="21"/>
            </w:rPr>
            <w:t>Choose an item</w:t>
          </w:r>
          <w:r>
            <w:rPr>
              <w:rStyle w:val="PlaceholderText"/>
              <w:color w:val="0070AF"/>
              <w:szCs w:val="21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A2"/>
    <w:rsid w:val="000D7EAD"/>
    <w:rsid w:val="001D03E5"/>
    <w:rsid w:val="00390D1C"/>
    <w:rsid w:val="004678A2"/>
    <w:rsid w:val="006E7D3A"/>
    <w:rsid w:val="00705D1D"/>
    <w:rsid w:val="007513D1"/>
    <w:rsid w:val="00776C60"/>
    <w:rsid w:val="009912E0"/>
    <w:rsid w:val="00A515BD"/>
    <w:rsid w:val="00A73FFC"/>
    <w:rsid w:val="00B9053F"/>
    <w:rsid w:val="00C2614E"/>
    <w:rsid w:val="00C8580F"/>
    <w:rsid w:val="00EE038D"/>
    <w:rsid w:val="00F6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2A1ABF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0C1852D4874843BDEC907E74DB21B6">
    <w:name w:val="160C1852D4874843BDEC907E74DB21B6"/>
    <w:rsid w:val="001D03E5"/>
    <w:rPr>
      <w:rFonts w:eastAsiaTheme="minorHAnsi"/>
      <w:kern w:val="0"/>
      <w:lang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90D1C"/>
    <w:rPr>
      <w:color w:val="808080"/>
    </w:rPr>
  </w:style>
  <w:style w:type="paragraph" w:customStyle="1" w:styleId="C1C5090AEBE2419B9970CE86F9577105">
    <w:name w:val="C1C5090AEBE2419B9970CE86F9577105"/>
    <w:rsid w:val="004678A2"/>
  </w:style>
  <w:style w:type="paragraph" w:customStyle="1" w:styleId="109A3007E6D34FD0B2479B2B02AC5569">
    <w:name w:val="109A3007E6D34FD0B2479B2B02AC5569"/>
    <w:rsid w:val="004678A2"/>
  </w:style>
  <w:style w:type="paragraph" w:customStyle="1" w:styleId="6716D4F325D04B49BB9E72743DAAD9BA">
    <w:name w:val="6716D4F325D04B49BB9E72743DAAD9BA"/>
    <w:rsid w:val="004678A2"/>
  </w:style>
  <w:style w:type="character" w:customStyle="1" w:styleId="AFFIDAVIT">
    <w:name w:val="AFFIDAVIT"/>
    <w:basedOn w:val="DefaultParagraphFont"/>
    <w:uiPriority w:val="1"/>
    <w:qFormat/>
    <w:rsid w:val="00390D1C"/>
    <w:rPr>
      <w:rFonts w:ascii="Roboto" w:hAnsi="Roboto"/>
      <w:b/>
      <w:sz w:val="21"/>
    </w:rPr>
  </w:style>
  <w:style w:type="paragraph" w:customStyle="1" w:styleId="A309EDE8707E4DEDB9B8CFAF1BACD9A7">
    <w:name w:val="A309EDE8707E4DEDB9B8CFAF1BACD9A7"/>
    <w:rsid w:val="001D03E5"/>
    <w:rPr>
      <w:rFonts w:eastAsiaTheme="minorHAnsi"/>
      <w:kern w:val="0"/>
      <w:lang w:eastAsia="en-US"/>
      <w14:ligatures w14:val="none"/>
    </w:rPr>
  </w:style>
  <w:style w:type="paragraph" w:customStyle="1" w:styleId="820F06518339400D90DF7CB21F9F5D07">
    <w:name w:val="820F06518339400D90DF7CB21F9F5D07"/>
    <w:rsid w:val="004678A2"/>
  </w:style>
  <w:style w:type="paragraph" w:customStyle="1" w:styleId="E4F8EBF6FE4643BA9E478B58CD3B7649">
    <w:name w:val="E4F8EBF6FE4643BA9E478B58CD3B7649"/>
    <w:rsid w:val="001D03E5"/>
    <w:rPr>
      <w:rFonts w:eastAsiaTheme="minorHAnsi"/>
      <w:kern w:val="0"/>
      <w:lang w:eastAsia="en-US"/>
      <w14:ligatures w14:val="none"/>
    </w:rPr>
  </w:style>
  <w:style w:type="paragraph" w:customStyle="1" w:styleId="01C1783396FD4F31B177E5CF50FD0432">
    <w:name w:val="01C1783396FD4F31B177E5CF50FD0432"/>
    <w:rsid w:val="001D03E5"/>
    <w:rPr>
      <w:rFonts w:eastAsiaTheme="minorHAnsi"/>
      <w:kern w:val="0"/>
      <w:lang w:eastAsia="en-US"/>
      <w14:ligatures w14:val="none"/>
    </w:rPr>
  </w:style>
  <w:style w:type="paragraph" w:customStyle="1" w:styleId="E22C6FAF3B334126834037292679CD52">
    <w:name w:val="E22C6FAF3B334126834037292679CD52"/>
    <w:rsid w:val="001D03E5"/>
    <w:rPr>
      <w:rFonts w:eastAsiaTheme="minorHAnsi"/>
      <w:kern w:val="0"/>
      <w:lang w:eastAsia="en-US"/>
      <w14:ligatures w14:val="none"/>
    </w:rPr>
  </w:style>
  <w:style w:type="paragraph" w:customStyle="1" w:styleId="832D418B9C584884A472862F39BC2019">
    <w:name w:val="832D418B9C584884A472862F39BC2019"/>
  </w:style>
  <w:style w:type="paragraph" w:customStyle="1" w:styleId="160C1852D4874843BDEC907E74DB21B61">
    <w:name w:val="160C1852D4874843BDEC907E74DB21B61"/>
    <w:rsid w:val="00390D1C"/>
    <w:rPr>
      <w:rFonts w:eastAsiaTheme="minorHAnsi"/>
      <w:kern w:val="0"/>
      <w:lang w:eastAsia="en-US"/>
      <w14:ligatures w14:val="none"/>
    </w:rPr>
  </w:style>
  <w:style w:type="paragraph" w:customStyle="1" w:styleId="A309EDE8707E4DEDB9B8CFAF1BACD9A71">
    <w:name w:val="A309EDE8707E4DEDB9B8CFAF1BACD9A71"/>
    <w:rsid w:val="00390D1C"/>
    <w:rPr>
      <w:rFonts w:eastAsiaTheme="minorHAnsi"/>
      <w:kern w:val="0"/>
      <w:lang w:eastAsia="en-US"/>
      <w14:ligatures w14:val="none"/>
    </w:rPr>
  </w:style>
  <w:style w:type="paragraph" w:customStyle="1" w:styleId="E4F8EBF6FE4643BA9E478B58CD3B76491">
    <w:name w:val="E4F8EBF6FE4643BA9E478B58CD3B76491"/>
    <w:rsid w:val="00390D1C"/>
    <w:rPr>
      <w:rFonts w:eastAsiaTheme="minorHAnsi"/>
      <w:kern w:val="0"/>
      <w:lang w:eastAsia="en-US"/>
      <w14:ligatures w14:val="none"/>
    </w:rPr>
  </w:style>
  <w:style w:type="paragraph" w:customStyle="1" w:styleId="01C1783396FD4F31B177E5CF50FD04321">
    <w:name w:val="01C1783396FD4F31B177E5CF50FD04321"/>
    <w:rsid w:val="00390D1C"/>
    <w:rPr>
      <w:rFonts w:eastAsiaTheme="minorHAnsi"/>
      <w:kern w:val="0"/>
      <w:lang w:eastAsia="en-US"/>
      <w14:ligatures w14:val="none"/>
    </w:rPr>
  </w:style>
  <w:style w:type="paragraph" w:customStyle="1" w:styleId="E22C6FAF3B334126834037292679CD521">
    <w:name w:val="E22C6FAF3B334126834037292679CD521"/>
    <w:rsid w:val="00390D1C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5dc6d7-5103-4d30-8dec-0c8f3e3a7aac">
      <Terms xmlns="http://schemas.microsoft.com/office/infopath/2007/PartnerControls"/>
    </lcf76f155ced4ddcb4097134ff3c332f>
    <TaxCatchAll xmlns="07778103-1948-4f47-bbe6-dafbfe2cb9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57A0813CC3E4DBC0C842569792805" ma:contentTypeVersion="12" ma:contentTypeDescription="Create a new document." ma:contentTypeScope="" ma:versionID="895dcc2f9633aa5fdfe132c5ed50c7d2">
  <xsd:schema xmlns:xsd="http://www.w3.org/2001/XMLSchema" xmlns:xs="http://www.w3.org/2001/XMLSchema" xmlns:p="http://schemas.microsoft.com/office/2006/metadata/properties" xmlns:ns2="e55dc6d7-5103-4d30-8dec-0c8f3e3a7aac" xmlns:ns3="07778103-1948-4f47-bbe6-dafbfe2cb9bd" targetNamespace="http://schemas.microsoft.com/office/2006/metadata/properties" ma:root="true" ma:fieldsID="fc8a1dca4e1884c5aca8055cb623febb" ns2:_="" ns3:_="">
    <xsd:import namespace="e55dc6d7-5103-4d30-8dec-0c8f3e3a7aac"/>
    <xsd:import namespace="07778103-1948-4f47-bbe6-dafbfe2cb9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dc6d7-5103-4d30-8dec-0c8f3e3a7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920d46-e42e-4604-a0b2-514c7a37c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78103-1948-4f47-bbe6-dafbfe2cb9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b229-5884-4589-9a11-89106cdf6ffb}" ma:internalName="TaxCatchAll" ma:showField="CatchAllData" ma:web="07778103-1948-4f47-bbe6-dafbfe2cb9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AD6707-8897-488D-B748-3A3A304E6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B2110B-FDCA-4FEE-8792-8DF399E2099F}">
  <ds:schemaRefs>
    <ds:schemaRef ds:uri="http://schemas.microsoft.com/office/2006/metadata/properties"/>
    <ds:schemaRef ds:uri="http://schemas.microsoft.com/office/infopath/2007/PartnerControls"/>
    <ds:schemaRef ds:uri="e55dc6d7-5103-4d30-8dec-0c8f3e3a7aac"/>
    <ds:schemaRef ds:uri="07778103-1948-4f47-bbe6-dafbfe2cb9bd"/>
  </ds:schemaRefs>
</ds:datastoreItem>
</file>

<file path=customXml/itemProps3.xml><?xml version="1.0" encoding="utf-8"?>
<ds:datastoreItem xmlns:ds="http://schemas.openxmlformats.org/officeDocument/2006/customXml" ds:itemID="{F8C7735C-D9D9-40CA-9E52-23E0E3776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dc6d7-5103-4d30-8dec-0c8f3e3a7aac"/>
    <ds:schemaRef ds:uri="07778103-1948-4f47-bbe6-dafbfe2cb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Andressa Pereira de Franca</cp:lastModifiedBy>
  <cp:revision>107</cp:revision>
  <dcterms:created xsi:type="dcterms:W3CDTF">2024-08-12T14:51:00Z</dcterms:created>
  <dcterms:modified xsi:type="dcterms:W3CDTF">2024-09-12T14:22:00Z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0x01010048D57A0813CC3E4DBC0C842569792805</vt:lpwstr>
  </property>
  <property fmtid="{D5CDD505-2E9C-101B-9397-08002B2CF9AE}" pid="3" name="MediaServiceImageTags">
    <vt:lpwstr/>
  </property>
</Properties>
</file>